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0666" w14:textId="55E1D745" w:rsidR="00A949D6" w:rsidRPr="00624727" w:rsidRDefault="005C140C" w:rsidP="005C140C">
      <w:pPr>
        <w:jc w:val="center"/>
        <w:rPr>
          <w:rFonts w:ascii="Times New Roman" w:hAnsi="Times New Roman"/>
          <w:szCs w:val="22"/>
        </w:rPr>
      </w:pPr>
      <w:r>
        <w:rPr>
          <w:rFonts w:ascii="Times New Roman" w:hAnsi="Times New Roman"/>
          <w:b/>
          <w:caps/>
          <w:sz w:val="22"/>
          <w:szCs w:val="22"/>
        </w:rPr>
        <w:t>Jianping hu</w:t>
      </w:r>
    </w:p>
    <w:p w14:paraId="621E3F68" w14:textId="77777777" w:rsidR="00B84D52" w:rsidRPr="00B84D52" w:rsidRDefault="00B84D52" w:rsidP="00B84D52">
      <w:pPr>
        <w:pStyle w:val="ListParagraph"/>
        <w:ind w:left="0"/>
        <w:jc w:val="both"/>
        <w:rPr>
          <w:rFonts w:ascii="Times New Roman" w:hAnsi="Times New Roman"/>
          <w:szCs w:val="22"/>
        </w:rPr>
      </w:pPr>
    </w:p>
    <w:p w14:paraId="6E9EBAB4" w14:textId="77777777" w:rsidR="002F6656" w:rsidRPr="00231EC9" w:rsidRDefault="004347D2" w:rsidP="00845F6B">
      <w:pPr>
        <w:jc w:val="both"/>
        <w:rPr>
          <w:rFonts w:ascii="Times New Roman" w:hAnsi="Times New Roman"/>
          <w:b/>
          <w:sz w:val="22"/>
          <w:szCs w:val="22"/>
        </w:rPr>
      </w:pPr>
      <w:r w:rsidRPr="00231EC9">
        <w:rPr>
          <w:rFonts w:ascii="Times New Roman" w:hAnsi="Times New Roman"/>
          <w:b/>
          <w:sz w:val="22"/>
          <w:szCs w:val="22"/>
        </w:rPr>
        <w:t>Peer-R</w:t>
      </w:r>
      <w:r w:rsidR="002F6656" w:rsidRPr="00231EC9">
        <w:rPr>
          <w:rFonts w:ascii="Times New Roman" w:hAnsi="Times New Roman"/>
          <w:b/>
          <w:sz w:val="22"/>
          <w:szCs w:val="22"/>
        </w:rPr>
        <w:t xml:space="preserve">eviewed </w:t>
      </w:r>
      <w:r w:rsidR="0004307D" w:rsidRPr="00231EC9">
        <w:rPr>
          <w:rFonts w:ascii="Times New Roman" w:hAnsi="Times New Roman"/>
          <w:b/>
          <w:sz w:val="22"/>
          <w:szCs w:val="22"/>
        </w:rPr>
        <w:t>Publications</w:t>
      </w:r>
      <w:r w:rsidR="00B72C32" w:rsidRPr="00231EC9">
        <w:rPr>
          <w:rFonts w:ascii="Times New Roman" w:hAnsi="Times New Roman"/>
          <w:b/>
          <w:sz w:val="22"/>
          <w:szCs w:val="22"/>
        </w:rPr>
        <w:t xml:space="preserve"> </w:t>
      </w:r>
    </w:p>
    <w:p w14:paraId="37493B46" w14:textId="77777777" w:rsidR="00A02F43" w:rsidRPr="00231EC9" w:rsidRDefault="00A02F43" w:rsidP="00C747B0">
      <w:pPr>
        <w:pStyle w:val="ListParagraph"/>
        <w:numPr>
          <w:ilvl w:val="0"/>
          <w:numId w:val="12"/>
        </w:numPr>
        <w:ind w:left="0"/>
        <w:jc w:val="both"/>
        <w:rPr>
          <w:rFonts w:ascii="Times New Roman" w:hAnsi="Times New Roman"/>
          <w:sz w:val="22"/>
          <w:szCs w:val="22"/>
        </w:rPr>
      </w:pPr>
      <w:r w:rsidRPr="00231EC9">
        <w:rPr>
          <w:rFonts w:ascii="Times New Roman" w:hAnsi="Times New Roman"/>
          <w:b/>
          <w:bCs/>
          <w:sz w:val="22"/>
          <w:szCs w:val="22"/>
          <w:lang w:val="de-DE"/>
        </w:rPr>
        <w:t>Hu J</w:t>
      </w:r>
      <w:r w:rsidRPr="00231EC9">
        <w:rPr>
          <w:rFonts w:ascii="Times New Roman" w:hAnsi="Times New Roman"/>
          <w:bCs/>
          <w:sz w:val="22"/>
          <w:szCs w:val="22"/>
          <w:lang w:val="de-DE"/>
        </w:rPr>
        <w:t>, Anderson B, and Wessler SR.</w:t>
      </w:r>
      <w:r w:rsidRPr="00231EC9">
        <w:rPr>
          <w:rFonts w:ascii="Times New Roman" w:hAnsi="Times New Roman"/>
          <w:sz w:val="22"/>
          <w:szCs w:val="22"/>
          <w:lang w:val="de-DE"/>
        </w:rPr>
        <w:t xml:space="preserve"> (1996). </w:t>
      </w:r>
      <w:r w:rsidRPr="00231EC9">
        <w:rPr>
          <w:rFonts w:ascii="Times New Roman" w:hAnsi="Times New Roman"/>
          <w:sz w:val="22"/>
          <w:szCs w:val="22"/>
        </w:rPr>
        <w:t xml:space="preserve">Isolation and characterization of rice R genes: evidence for distinct evolutionary paths in rice and maize. </w:t>
      </w:r>
      <w:r w:rsidRPr="00231EC9">
        <w:rPr>
          <w:rFonts w:ascii="Times New Roman" w:hAnsi="Times New Roman"/>
          <w:i/>
          <w:sz w:val="22"/>
          <w:szCs w:val="22"/>
        </w:rPr>
        <w:t>Genetics</w:t>
      </w:r>
      <w:r w:rsidRPr="00231EC9">
        <w:rPr>
          <w:rFonts w:ascii="Times New Roman" w:hAnsi="Times New Roman"/>
          <w:sz w:val="22"/>
          <w:szCs w:val="22"/>
        </w:rPr>
        <w:t xml:space="preserve"> </w:t>
      </w:r>
      <w:r w:rsidRPr="00231EC9">
        <w:rPr>
          <w:rFonts w:ascii="Times New Roman" w:hAnsi="Times New Roman"/>
          <w:bCs/>
          <w:sz w:val="22"/>
          <w:szCs w:val="22"/>
        </w:rPr>
        <w:t xml:space="preserve">142, </w:t>
      </w:r>
      <w:r w:rsidRPr="00231EC9">
        <w:rPr>
          <w:rFonts w:ascii="Times New Roman" w:hAnsi="Times New Roman"/>
          <w:sz w:val="22"/>
          <w:szCs w:val="22"/>
        </w:rPr>
        <w:t>1021-1031.</w:t>
      </w:r>
    </w:p>
    <w:p w14:paraId="0F73C7B2" w14:textId="77777777" w:rsidR="00A02F43" w:rsidRPr="00231EC9" w:rsidRDefault="00881611" w:rsidP="00C747B0">
      <w:pPr>
        <w:pStyle w:val="ListParagraph"/>
        <w:numPr>
          <w:ilvl w:val="0"/>
          <w:numId w:val="12"/>
        </w:numPr>
        <w:ind w:left="0"/>
        <w:jc w:val="both"/>
        <w:rPr>
          <w:rFonts w:ascii="Times New Roman" w:hAnsi="Times New Roman"/>
          <w:b/>
          <w:caps/>
          <w:sz w:val="22"/>
          <w:szCs w:val="22"/>
        </w:rPr>
      </w:pPr>
      <w:r w:rsidRPr="00231EC9">
        <w:rPr>
          <w:rFonts w:ascii="Times New Roman" w:hAnsi="Times New Roman"/>
          <w:b/>
          <w:bCs/>
          <w:sz w:val="22"/>
          <w:szCs w:val="22"/>
          <w:lang w:val="de-DE"/>
        </w:rPr>
        <w:t>Hu</w:t>
      </w:r>
      <w:r w:rsidR="00BC7D13" w:rsidRPr="00231EC9">
        <w:rPr>
          <w:rFonts w:ascii="Times New Roman" w:hAnsi="Times New Roman"/>
          <w:b/>
          <w:bCs/>
          <w:sz w:val="22"/>
          <w:szCs w:val="22"/>
          <w:lang w:val="de-DE"/>
        </w:rPr>
        <w:t xml:space="preserve"> J</w:t>
      </w:r>
      <w:r w:rsidRPr="00231EC9">
        <w:rPr>
          <w:rFonts w:ascii="Times New Roman" w:hAnsi="Times New Roman"/>
          <w:bCs/>
          <w:sz w:val="22"/>
          <w:szCs w:val="22"/>
          <w:lang w:val="de-DE"/>
        </w:rPr>
        <w:t>, Reddy VS, and Wessler S</w:t>
      </w:r>
      <w:r w:rsidR="00BC7D13" w:rsidRPr="00231EC9">
        <w:rPr>
          <w:rFonts w:ascii="Times New Roman" w:hAnsi="Times New Roman"/>
          <w:bCs/>
          <w:sz w:val="22"/>
          <w:szCs w:val="22"/>
          <w:lang w:val="de-DE"/>
        </w:rPr>
        <w:t>R.</w:t>
      </w:r>
      <w:r w:rsidR="00BC7D13" w:rsidRPr="00231EC9">
        <w:rPr>
          <w:rFonts w:ascii="Times New Roman" w:hAnsi="Times New Roman"/>
          <w:sz w:val="22"/>
          <w:szCs w:val="22"/>
          <w:lang w:val="de-DE"/>
        </w:rPr>
        <w:t xml:space="preserve"> </w:t>
      </w:r>
      <w:r w:rsidR="00BC7D13" w:rsidRPr="00231EC9">
        <w:rPr>
          <w:rFonts w:ascii="Times New Roman" w:hAnsi="Times New Roman"/>
          <w:sz w:val="22"/>
          <w:szCs w:val="22"/>
        </w:rPr>
        <w:t xml:space="preserve">(2000). The rice R gene family: two distinct subfamilies containing several miniature inverted-repeat transposable elements. </w:t>
      </w:r>
      <w:r w:rsidR="00BC7D13" w:rsidRPr="00231EC9">
        <w:rPr>
          <w:rFonts w:ascii="Times New Roman" w:hAnsi="Times New Roman"/>
          <w:i/>
          <w:sz w:val="22"/>
          <w:szCs w:val="22"/>
        </w:rPr>
        <w:t>Plant Mol Biol</w:t>
      </w:r>
      <w:r w:rsidR="00BC7D13" w:rsidRPr="00231EC9">
        <w:rPr>
          <w:rFonts w:ascii="Times New Roman" w:hAnsi="Times New Roman"/>
          <w:sz w:val="22"/>
          <w:szCs w:val="22"/>
        </w:rPr>
        <w:t xml:space="preserve"> </w:t>
      </w:r>
      <w:r w:rsidR="00BC7D13" w:rsidRPr="00231EC9">
        <w:rPr>
          <w:rFonts w:ascii="Times New Roman" w:hAnsi="Times New Roman"/>
          <w:bCs/>
          <w:sz w:val="22"/>
          <w:szCs w:val="22"/>
        </w:rPr>
        <w:t xml:space="preserve">42, </w:t>
      </w:r>
      <w:r w:rsidR="00BC7D13" w:rsidRPr="00231EC9">
        <w:rPr>
          <w:rFonts w:ascii="Times New Roman" w:hAnsi="Times New Roman"/>
          <w:sz w:val="22"/>
          <w:szCs w:val="22"/>
        </w:rPr>
        <w:t>667-678.</w:t>
      </w:r>
    </w:p>
    <w:p w14:paraId="67C0B447" w14:textId="77777777" w:rsidR="00BC7D13" w:rsidRPr="00231EC9" w:rsidRDefault="00881611" w:rsidP="00C747B0">
      <w:pPr>
        <w:pStyle w:val="ListParagraph"/>
        <w:numPr>
          <w:ilvl w:val="0"/>
          <w:numId w:val="12"/>
        </w:numPr>
        <w:ind w:left="0"/>
        <w:jc w:val="both"/>
        <w:rPr>
          <w:rFonts w:ascii="Times New Roman" w:hAnsi="Times New Roman"/>
          <w:sz w:val="22"/>
          <w:szCs w:val="22"/>
        </w:rPr>
      </w:pPr>
      <w:r w:rsidRPr="00231EC9">
        <w:rPr>
          <w:rFonts w:ascii="Times New Roman" w:hAnsi="Times New Roman"/>
          <w:b/>
          <w:bCs/>
          <w:sz w:val="22"/>
          <w:szCs w:val="22"/>
        </w:rPr>
        <w:t>Hu</w:t>
      </w:r>
      <w:r w:rsidR="00BC7D13" w:rsidRPr="00231EC9">
        <w:rPr>
          <w:rFonts w:ascii="Times New Roman" w:hAnsi="Times New Roman"/>
          <w:b/>
          <w:bCs/>
          <w:sz w:val="22"/>
          <w:szCs w:val="22"/>
        </w:rPr>
        <w:t xml:space="preserve"> J</w:t>
      </w:r>
      <w:r w:rsidRPr="00231EC9">
        <w:rPr>
          <w:rFonts w:ascii="Times New Roman" w:hAnsi="Times New Roman"/>
          <w:bCs/>
          <w:sz w:val="22"/>
          <w:szCs w:val="22"/>
        </w:rPr>
        <w:t>, Aguirre M, Peto C, Alonso J, Ecker J, and Chory J</w:t>
      </w:r>
      <w:r w:rsidR="00BC7D13" w:rsidRPr="00231EC9">
        <w:rPr>
          <w:rFonts w:ascii="Times New Roman" w:hAnsi="Times New Roman"/>
          <w:sz w:val="22"/>
          <w:szCs w:val="22"/>
        </w:rPr>
        <w:t xml:space="preserve"> (2002). A role for peroxisomes</w:t>
      </w:r>
      <w:r w:rsidR="00A04DCC" w:rsidRPr="00231EC9">
        <w:rPr>
          <w:rFonts w:ascii="Times New Roman" w:hAnsi="Times New Roman"/>
          <w:sz w:val="22"/>
          <w:szCs w:val="22"/>
        </w:rPr>
        <w:t xml:space="preserve"> </w:t>
      </w:r>
      <w:r w:rsidR="00BC7D13" w:rsidRPr="00231EC9">
        <w:rPr>
          <w:rFonts w:ascii="Times New Roman" w:hAnsi="Times New Roman"/>
          <w:sz w:val="22"/>
          <w:szCs w:val="22"/>
        </w:rPr>
        <w:t xml:space="preserve">in photomorphogenesis and development of Arabidopsis. </w:t>
      </w:r>
      <w:r w:rsidR="00BC7D13" w:rsidRPr="00231EC9">
        <w:rPr>
          <w:rFonts w:ascii="Times New Roman" w:hAnsi="Times New Roman"/>
          <w:i/>
          <w:sz w:val="22"/>
          <w:szCs w:val="22"/>
        </w:rPr>
        <w:t>Science</w:t>
      </w:r>
      <w:r w:rsidR="00BC7D13" w:rsidRPr="00231EC9">
        <w:rPr>
          <w:rFonts w:ascii="Times New Roman" w:hAnsi="Times New Roman"/>
          <w:sz w:val="22"/>
          <w:szCs w:val="22"/>
        </w:rPr>
        <w:t xml:space="preserve"> </w:t>
      </w:r>
      <w:r w:rsidR="00BC7D13" w:rsidRPr="00231EC9">
        <w:rPr>
          <w:rFonts w:ascii="Times New Roman" w:hAnsi="Times New Roman"/>
          <w:bCs/>
          <w:sz w:val="22"/>
          <w:szCs w:val="22"/>
        </w:rPr>
        <w:t xml:space="preserve">297, </w:t>
      </w:r>
      <w:r w:rsidR="00BC7D13" w:rsidRPr="00231EC9">
        <w:rPr>
          <w:rFonts w:ascii="Times New Roman" w:hAnsi="Times New Roman"/>
          <w:sz w:val="22"/>
          <w:szCs w:val="22"/>
        </w:rPr>
        <w:t>405-409.</w:t>
      </w:r>
    </w:p>
    <w:p w14:paraId="66D105F8" w14:textId="77777777" w:rsidR="00BC7D13" w:rsidRPr="00231EC9" w:rsidRDefault="00881611" w:rsidP="00C747B0">
      <w:pPr>
        <w:pStyle w:val="ListParagraph"/>
        <w:numPr>
          <w:ilvl w:val="0"/>
          <w:numId w:val="12"/>
        </w:numPr>
        <w:ind w:left="0"/>
        <w:jc w:val="both"/>
        <w:rPr>
          <w:rFonts w:ascii="Times New Roman" w:hAnsi="Times New Roman"/>
          <w:sz w:val="22"/>
          <w:szCs w:val="22"/>
        </w:rPr>
      </w:pPr>
      <w:r w:rsidRPr="00231EC9">
        <w:rPr>
          <w:rFonts w:ascii="Times New Roman" w:hAnsi="Times New Roman"/>
          <w:bCs/>
          <w:sz w:val="22"/>
          <w:szCs w:val="22"/>
        </w:rPr>
        <w:t>Yin Y, Cheong H, Friedrichsen D</w:t>
      </w:r>
      <w:r w:rsidR="00BC7D13" w:rsidRPr="00231EC9">
        <w:rPr>
          <w:rFonts w:ascii="Times New Roman" w:hAnsi="Times New Roman"/>
          <w:bCs/>
          <w:sz w:val="22"/>
          <w:szCs w:val="22"/>
        </w:rPr>
        <w:t>, Zha</w:t>
      </w:r>
      <w:r w:rsidRPr="00231EC9">
        <w:rPr>
          <w:rFonts w:ascii="Times New Roman" w:hAnsi="Times New Roman"/>
          <w:bCs/>
          <w:sz w:val="22"/>
          <w:szCs w:val="22"/>
        </w:rPr>
        <w:t>o Y</w:t>
      </w:r>
      <w:r w:rsidR="00BC7D13" w:rsidRPr="00231EC9">
        <w:rPr>
          <w:rFonts w:ascii="Times New Roman" w:hAnsi="Times New Roman"/>
          <w:bCs/>
          <w:sz w:val="22"/>
          <w:szCs w:val="22"/>
        </w:rPr>
        <w:t xml:space="preserve">, </w:t>
      </w:r>
      <w:r w:rsidRPr="00231EC9">
        <w:rPr>
          <w:rFonts w:ascii="Times New Roman" w:hAnsi="Times New Roman"/>
          <w:b/>
          <w:bCs/>
          <w:sz w:val="22"/>
          <w:szCs w:val="22"/>
        </w:rPr>
        <w:t>Hu</w:t>
      </w:r>
      <w:r w:rsidR="00BC7D13" w:rsidRPr="00231EC9">
        <w:rPr>
          <w:rFonts w:ascii="Times New Roman" w:hAnsi="Times New Roman"/>
          <w:b/>
          <w:bCs/>
          <w:sz w:val="22"/>
          <w:szCs w:val="22"/>
        </w:rPr>
        <w:t xml:space="preserve"> J</w:t>
      </w:r>
      <w:r w:rsidRPr="00231EC9">
        <w:rPr>
          <w:rFonts w:ascii="Times New Roman" w:hAnsi="Times New Roman"/>
          <w:bCs/>
          <w:sz w:val="22"/>
          <w:szCs w:val="22"/>
        </w:rPr>
        <w:t>, Mora-Garcia S, and Chory J</w:t>
      </w:r>
      <w:r w:rsidR="00BC7D13" w:rsidRPr="00231EC9">
        <w:rPr>
          <w:rFonts w:ascii="Times New Roman" w:hAnsi="Times New Roman"/>
          <w:sz w:val="22"/>
          <w:szCs w:val="22"/>
        </w:rPr>
        <w:t xml:space="preserve"> (2002). A</w:t>
      </w:r>
    </w:p>
    <w:p w14:paraId="7BDEF6CC" w14:textId="77777777" w:rsidR="00762460" w:rsidRPr="00231EC9" w:rsidRDefault="00BC7D13" w:rsidP="00A50980">
      <w:pPr>
        <w:pStyle w:val="ListParagraph"/>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crucial role for the putative Arabidopsis topoisomerase VI in plant growth and development.</w:t>
      </w:r>
      <w:r w:rsidR="00A04DCC" w:rsidRPr="00231EC9">
        <w:rPr>
          <w:rFonts w:ascii="Times New Roman" w:hAnsi="Times New Roman"/>
          <w:sz w:val="22"/>
          <w:szCs w:val="22"/>
        </w:rPr>
        <w:t xml:space="preserve"> </w:t>
      </w:r>
      <w:r w:rsidR="00904FEB" w:rsidRPr="00231EC9">
        <w:rPr>
          <w:rFonts w:ascii="Times New Roman" w:hAnsi="Times New Roman"/>
          <w:i/>
          <w:sz w:val="22"/>
          <w:szCs w:val="22"/>
        </w:rPr>
        <w:t xml:space="preserve">Proc Natl </w:t>
      </w:r>
      <w:proofErr w:type="spellStart"/>
      <w:r w:rsidR="00904FEB" w:rsidRPr="00231EC9">
        <w:rPr>
          <w:rFonts w:ascii="Times New Roman" w:hAnsi="Times New Roman"/>
          <w:i/>
          <w:sz w:val="22"/>
          <w:szCs w:val="22"/>
        </w:rPr>
        <w:t>Acad</w:t>
      </w:r>
      <w:proofErr w:type="spellEnd"/>
      <w:r w:rsidR="00904FEB" w:rsidRPr="00231EC9">
        <w:rPr>
          <w:rFonts w:ascii="Times New Roman" w:hAnsi="Times New Roman"/>
          <w:i/>
          <w:sz w:val="22"/>
          <w:szCs w:val="22"/>
        </w:rPr>
        <w:t xml:space="preserve"> Sci US</w:t>
      </w:r>
      <w:r w:rsidRPr="00231EC9">
        <w:rPr>
          <w:rFonts w:ascii="Times New Roman" w:hAnsi="Times New Roman"/>
          <w:i/>
          <w:sz w:val="22"/>
          <w:szCs w:val="22"/>
        </w:rPr>
        <w:t>A</w:t>
      </w:r>
      <w:r w:rsidRPr="00231EC9">
        <w:rPr>
          <w:rFonts w:ascii="Times New Roman" w:hAnsi="Times New Roman"/>
          <w:sz w:val="22"/>
          <w:szCs w:val="22"/>
        </w:rPr>
        <w:t xml:space="preserve"> </w:t>
      </w:r>
      <w:r w:rsidRPr="00231EC9">
        <w:rPr>
          <w:rFonts w:ascii="Times New Roman" w:hAnsi="Times New Roman"/>
          <w:bCs/>
          <w:sz w:val="22"/>
          <w:szCs w:val="22"/>
        </w:rPr>
        <w:t xml:space="preserve">99, </w:t>
      </w:r>
      <w:r w:rsidRPr="00231EC9">
        <w:rPr>
          <w:rFonts w:ascii="Times New Roman" w:hAnsi="Times New Roman"/>
          <w:sz w:val="22"/>
          <w:szCs w:val="22"/>
        </w:rPr>
        <w:t>10191-10196.</w:t>
      </w:r>
    </w:p>
    <w:p w14:paraId="33AEEC0B" w14:textId="77777777" w:rsidR="005D2DE2" w:rsidRPr="00231EC9" w:rsidRDefault="005D2DE2" w:rsidP="00C747B0">
      <w:pPr>
        <w:pStyle w:val="ListParagraph"/>
        <w:numPr>
          <w:ilvl w:val="0"/>
          <w:numId w:val="12"/>
        </w:numPr>
        <w:ind w:left="0"/>
        <w:jc w:val="both"/>
        <w:rPr>
          <w:rFonts w:ascii="Times New Roman" w:hAnsi="Times New Roman"/>
          <w:sz w:val="22"/>
          <w:szCs w:val="22"/>
        </w:rPr>
      </w:pPr>
      <w:bookmarkStart w:id="0" w:name="_Hlk114171366"/>
      <w:r w:rsidRPr="00231EC9">
        <w:rPr>
          <w:rFonts w:ascii="Times New Roman" w:hAnsi="Times New Roman"/>
          <w:sz w:val="22"/>
          <w:szCs w:val="22"/>
        </w:rPr>
        <w:t xml:space="preserve">Fan J, Quan S, Orth T, Awai C, Chory J, and </w:t>
      </w:r>
      <w:r w:rsidRPr="00231EC9">
        <w:rPr>
          <w:rFonts w:ascii="Times New Roman" w:hAnsi="Times New Roman"/>
          <w:b/>
          <w:sz w:val="22"/>
          <w:szCs w:val="22"/>
        </w:rPr>
        <w:t>Hu J</w:t>
      </w:r>
      <w:r w:rsidRPr="00231EC9">
        <w:rPr>
          <w:rFonts w:ascii="Times New Roman" w:hAnsi="Times New Roman"/>
          <w:sz w:val="22"/>
          <w:szCs w:val="22"/>
        </w:rPr>
        <w:t xml:space="preserve"> (2005). The Arabidopsis </w:t>
      </w:r>
      <w:r w:rsidRPr="00231EC9">
        <w:rPr>
          <w:rFonts w:ascii="Times New Roman" w:hAnsi="Times New Roman"/>
          <w:i/>
          <w:sz w:val="22"/>
          <w:szCs w:val="22"/>
        </w:rPr>
        <w:t>PEX12</w:t>
      </w:r>
      <w:r w:rsidRPr="00231EC9">
        <w:rPr>
          <w:rFonts w:ascii="Times New Roman" w:hAnsi="Times New Roman"/>
          <w:sz w:val="22"/>
          <w:szCs w:val="22"/>
        </w:rPr>
        <w:t xml:space="preserve"> gene is required for peroxisome biogenesis and is essential for development. </w:t>
      </w:r>
      <w:r w:rsidRPr="00231EC9">
        <w:rPr>
          <w:rFonts w:ascii="Times New Roman" w:hAnsi="Times New Roman"/>
          <w:i/>
          <w:sz w:val="22"/>
          <w:szCs w:val="22"/>
        </w:rPr>
        <w:t xml:space="preserve">Plant </w:t>
      </w:r>
      <w:proofErr w:type="spellStart"/>
      <w:r w:rsidRPr="00231EC9">
        <w:rPr>
          <w:rFonts w:ascii="Times New Roman" w:hAnsi="Times New Roman"/>
          <w:i/>
          <w:sz w:val="22"/>
          <w:szCs w:val="22"/>
        </w:rPr>
        <w:t>Physiol</w:t>
      </w:r>
      <w:proofErr w:type="spellEnd"/>
      <w:r w:rsidRPr="00231EC9">
        <w:rPr>
          <w:rFonts w:ascii="Times New Roman" w:hAnsi="Times New Roman"/>
          <w:sz w:val="22"/>
          <w:szCs w:val="22"/>
        </w:rPr>
        <w:t xml:space="preserve"> 139, 231-239.</w:t>
      </w:r>
    </w:p>
    <w:p w14:paraId="3F10EC6A" w14:textId="77777777" w:rsidR="00CF6738" w:rsidRDefault="00881611" w:rsidP="00C747B0">
      <w:pPr>
        <w:pStyle w:val="ListParagraph"/>
        <w:numPr>
          <w:ilvl w:val="0"/>
          <w:numId w:val="12"/>
        </w:numPr>
        <w:autoSpaceDE w:val="0"/>
        <w:autoSpaceDN w:val="0"/>
        <w:adjustRightInd w:val="0"/>
        <w:ind w:left="0"/>
        <w:jc w:val="both"/>
        <w:rPr>
          <w:rFonts w:ascii="Times New Roman" w:hAnsi="Times New Roman"/>
          <w:sz w:val="22"/>
          <w:szCs w:val="22"/>
        </w:rPr>
      </w:pPr>
      <w:bookmarkStart w:id="1" w:name="_Hlk114155351"/>
      <w:r w:rsidRPr="00231EC9">
        <w:rPr>
          <w:rFonts w:ascii="Times New Roman" w:hAnsi="Times New Roman"/>
          <w:sz w:val="22"/>
          <w:szCs w:val="22"/>
          <w:lang w:val="de-DE"/>
        </w:rPr>
        <w:t>Orth</w:t>
      </w:r>
      <w:r w:rsidR="00585DF5" w:rsidRPr="00231EC9">
        <w:rPr>
          <w:rFonts w:ascii="Times New Roman" w:hAnsi="Times New Roman"/>
          <w:sz w:val="22"/>
          <w:szCs w:val="22"/>
          <w:lang w:val="de-DE"/>
        </w:rPr>
        <w:t xml:space="preserve"> T, </w:t>
      </w:r>
      <w:r w:rsidRPr="00231EC9">
        <w:rPr>
          <w:rFonts w:ascii="Times New Roman" w:hAnsi="Times New Roman"/>
          <w:sz w:val="22"/>
          <w:szCs w:val="22"/>
          <w:lang w:val="de-DE"/>
        </w:rPr>
        <w:t>Reumann S</w:t>
      </w:r>
      <w:r w:rsidR="009473EA" w:rsidRPr="00231EC9">
        <w:rPr>
          <w:rFonts w:ascii="Times New Roman" w:hAnsi="Times New Roman"/>
          <w:sz w:val="22"/>
          <w:szCs w:val="22"/>
          <w:lang w:val="de-DE"/>
        </w:rPr>
        <w:t xml:space="preserve">, </w:t>
      </w:r>
      <w:r w:rsidRPr="00231EC9">
        <w:rPr>
          <w:rFonts w:ascii="Times New Roman" w:hAnsi="Times New Roman"/>
          <w:sz w:val="22"/>
          <w:szCs w:val="22"/>
          <w:lang w:val="de-DE"/>
        </w:rPr>
        <w:t>Zhang X</w:t>
      </w:r>
      <w:r w:rsidR="003E0307" w:rsidRPr="00231EC9">
        <w:rPr>
          <w:rFonts w:ascii="Times New Roman" w:hAnsi="Times New Roman"/>
          <w:sz w:val="22"/>
          <w:szCs w:val="22"/>
          <w:lang w:val="de-DE"/>
        </w:rPr>
        <w:t xml:space="preserve">, </w:t>
      </w:r>
      <w:r w:rsidRPr="00231EC9">
        <w:rPr>
          <w:rFonts w:ascii="Times New Roman" w:hAnsi="Times New Roman"/>
          <w:sz w:val="22"/>
          <w:szCs w:val="22"/>
          <w:lang w:val="de-DE"/>
        </w:rPr>
        <w:t>Fan J</w:t>
      </w:r>
      <w:r w:rsidR="009473EA" w:rsidRPr="00231EC9">
        <w:rPr>
          <w:rFonts w:ascii="Times New Roman" w:hAnsi="Times New Roman"/>
          <w:sz w:val="22"/>
          <w:szCs w:val="22"/>
          <w:lang w:val="de-DE"/>
        </w:rPr>
        <w:t xml:space="preserve">, </w:t>
      </w:r>
      <w:r w:rsidRPr="00231EC9">
        <w:rPr>
          <w:rFonts w:ascii="Times New Roman" w:hAnsi="Times New Roman"/>
          <w:sz w:val="22"/>
          <w:szCs w:val="22"/>
          <w:lang w:val="de-DE"/>
        </w:rPr>
        <w:t>Wenzel D</w:t>
      </w:r>
      <w:r w:rsidR="003E0307" w:rsidRPr="00231EC9">
        <w:rPr>
          <w:rFonts w:ascii="Times New Roman" w:hAnsi="Times New Roman"/>
          <w:sz w:val="22"/>
          <w:szCs w:val="22"/>
          <w:lang w:val="de-DE"/>
        </w:rPr>
        <w:t xml:space="preserve">, </w:t>
      </w:r>
      <w:r w:rsidRPr="00231EC9">
        <w:rPr>
          <w:rFonts w:ascii="Times New Roman" w:hAnsi="Times New Roman"/>
          <w:sz w:val="22"/>
          <w:szCs w:val="22"/>
          <w:lang w:val="de-DE"/>
        </w:rPr>
        <w:t>Quan S</w:t>
      </w:r>
      <w:r w:rsidR="004B2F02" w:rsidRPr="00231EC9">
        <w:rPr>
          <w:rFonts w:ascii="Times New Roman" w:hAnsi="Times New Roman"/>
          <w:sz w:val="22"/>
          <w:szCs w:val="22"/>
          <w:lang w:val="de-DE"/>
        </w:rPr>
        <w:t xml:space="preserve">, </w:t>
      </w:r>
      <w:r w:rsidR="00585DF5" w:rsidRPr="00231EC9">
        <w:rPr>
          <w:rFonts w:ascii="Times New Roman" w:hAnsi="Times New Roman"/>
          <w:sz w:val="22"/>
          <w:szCs w:val="22"/>
          <w:lang w:val="de-DE"/>
        </w:rPr>
        <w:t xml:space="preserve">and </w:t>
      </w:r>
      <w:r w:rsidRPr="00231EC9">
        <w:rPr>
          <w:rFonts w:ascii="Times New Roman" w:hAnsi="Times New Roman"/>
          <w:b/>
          <w:sz w:val="22"/>
          <w:szCs w:val="22"/>
          <w:lang w:val="de-DE"/>
        </w:rPr>
        <w:t>Hu</w:t>
      </w:r>
      <w:r w:rsidR="00585DF5" w:rsidRPr="00231EC9">
        <w:rPr>
          <w:rFonts w:ascii="Times New Roman" w:hAnsi="Times New Roman"/>
          <w:b/>
          <w:sz w:val="22"/>
          <w:szCs w:val="22"/>
          <w:lang w:val="de-DE"/>
        </w:rPr>
        <w:t xml:space="preserve"> J</w:t>
      </w:r>
      <w:r w:rsidR="00585DF5" w:rsidRPr="00231EC9">
        <w:rPr>
          <w:rFonts w:ascii="Times New Roman" w:hAnsi="Times New Roman"/>
          <w:sz w:val="22"/>
          <w:szCs w:val="22"/>
          <w:lang w:val="de-DE"/>
        </w:rPr>
        <w:t xml:space="preserve"> (</w:t>
      </w:r>
      <w:r w:rsidR="00C91EA6" w:rsidRPr="00231EC9">
        <w:rPr>
          <w:rFonts w:ascii="Times New Roman" w:hAnsi="Times New Roman"/>
          <w:sz w:val="22"/>
          <w:szCs w:val="22"/>
          <w:lang w:val="de-DE"/>
        </w:rPr>
        <w:t>200</w:t>
      </w:r>
      <w:r w:rsidR="00677418" w:rsidRPr="00231EC9">
        <w:rPr>
          <w:rFonts w:ascii="Times New Roman" w:hAnsi="Times New Roman"/>
          <w:sz w:val="22"/>
          <w:szCs w:val="22"/>
          <w:lang w:val="de-DE"/>
        </w:rPr>
        <w:t>7</w:t>
      </w:r>
      <w:r w:rsidR="00585DF5" w:rsidRPr="00231EC9">
        <w:rPr>
          <w:rFonts w:ascii="Times New Roman" w:hAnsi="Times New Roman"/>
          <w:sz w:val="22"/>
          <w:szCs w:val="22"/>
          <w:lang w:val="de-DE"/>
        </w:rPr>
        <w:t xml:space="preserve">). </w:t>
      </w:r>
      <w:r w:rsidR="00C3609D" w:rsidRPr="00231EC9">
        <w:rPr>
          <w:rFonts w:ascii="Times New Roman" w:hAnsi="Times New Roman"/>
          <w:sz w:val="22"/>
          <w:szCs w:val="22"/>
        </w:rPr>
        <w:t>The PEROXIN11 protein</w:t>
      </w:r>
      <w:r w:rsidR="009E2DBC" w:rsidRPr="00231EC9">
        <w:rPr>
          <w:rFonts w:ascii="Times New Roman" w:hAnsi="Times New Roman"/>
          <w:sz w:val="22"/>
          <w:szCs w:val="22"/>
        </w:rPr>
        <w:t xml:space="preserve"> family</w:t>
      </w:r>
      <w:r w:rsidR="00C3609D" w:rsidRPr="00231EC9">
        <w:rPr>
          <w:rFonts w:ascii="Times New Roman" w:hAnsi="Times New Roman"/>
          <w:sz w:val="22"/>
          <w:szCs w:val="22"/>
        </w:rPr>
        <w:t xml:space="preserve"> control</w:t>
      </w:r>
      <w:r w:rsidR="009E2DBC" w:rsidRPr="00231EC9">
        <w:rPr>
          <w:rFonts w:ascii="Times New Roman" w:hAnsi="Times New Roman"/>
          <w:sz w:val="22"/>
          <w:szCs w:val="22"/>
        </w:rPr>
        <w:t>s</w:t>
      </w:r>
      <w:r w:rsidR="00C3609D" w:rsidRPr="00231EC9">
        <w:rPr>
          <w:rFonts w:ascii="Times New Roman" w:hAnsi="Times New Roman"/>
          <w:sz w:val="22"/>
          <w:szCs w:val="22"/>
        </w:rPr>
        <w:t xml:space="preserve"> peroxisome </w:t>
      </w:r>
      <w:r w:rsidR="004B2F02" w:rsidRPr="00231EC9">
        <w:rPr>
          <w:rFonts w:ascii="Times New Roman" w:hAnsi="Times New Roman"/>
          <w:sz w:val="22"/>
          <w:szCs w:val="22"/>
        </w:rPr>
        <w:t>proliferation in Arabidopsis</w:t>
      </w:r>
      <w:r w:rsidR="005221C6" w:rsidRPr="00231EC9">
        <w:rPr>
          <w:rFonts w:ascii="Times New Roman" w:hAnsi="Times New Roman"/>
          <w:sz w:val="22"/>
          <w:szCs w:val="22"/>
        </w:rPr>
        <w:t>.</w:t>
      </w:r>
      <w:r w:rsidR="00C91EA6" w:rsidRPr="00231EC9">
        <w:rPr>
          <w:rFonts w:ascii="Times New Roman" w:hAnsi="Times New Roman"/>
          <w:sz w:val="22"/>
          <w:szCs w:val="22"/>
        </w:rPr>
        <w:t xml:space="preserve"> </w:t>
      </w:r>
      <w:r w:rsidR="00282F92" w:rsidRPr="00231EC9">
        <w:rPr>
          <w:rFonts w:ascii="Times New Roman" w:hAnsi="Times New Roman"/>
          <w:i/>
          <w:sz w:val="22"/>
          <w:szCs w:val="22"/>
        </w:rPr>
        <w:t>Plant Cell</w:t>
      </w:r>
      <w:r w:rsidR="00677418" w:rsidRPr="00231EC9">
        <w:rPr>
          <w:rFonts w:ascii="Times New Roman" w:hAnsi="Times New Roman"/>
          <w:sz w:val="22"/>
          <w:szCs w:val="22"/>
        </w:rPr>
        <w:t xml:space="preserve"> 19</w:t>
      </w:r>
      <w:r w:rsidR="00282F92" w:rsidRPr="00231EC9">
        <w:rPr>
          <w:rFonts w:ascii="Times New Roman" w:hAnsi="Times New Roman"/>
          <w:sz w:val="22"/>
          <w:szCs w:val="22"/>
        </w:rPr>
        <w:t xml:space="preserve">, </w:t>
      </w:r>
      <w:r w:rsidR="00A029CE" w:rsidRPr="00231EC9">
        <w:rPr>
          <w:rFonts w:ascii="Times New Roman" w:hAnsi="Times New Roman"/>
          <w:sz w:val="22"/>
          <w:szCs w:val="22"/>
        </w:rPr>
        <w:t>333-350</w:t>
      </w:r>
      <w:r w:rsidR="00282F92" w:rsidRPr="00231EC9">
        <w:rPr>
          <w:rFonts w:ascii="Times New Roman" w:hAnsi="Times New Roman"/>
          <w:sz w:val="22"/>
          <w:szCs w:val="22"/>
        </w:rPr>
        <w:t>.</w:t>
      </w:r>
    </w:p>
    <w:bookmarkEnd w:id="1"/>
    <w:p w14:paraId="75E468C5" w14:textId="77777777" w:rsid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b/>
          <w:sz w:val="22"/>
          <w:szCs w:val="22"/>
        </w:rPr>
        <w:t>Hu J</w:t>
      </w:r>
      <w:r w:rsidRPr="00CF6738">
        <w:rPr>
          <w:rFonts w:ascii="Times New Roman" w:hAnsi="Times New Roman"/>
          <w:sz w:val="22"/>
          <w:szCs w:val="22"/>
        </w:rPr>
        <w:t xml:space="preserve"> (2007). Plant peroxisome multiplication: highly regulated and still enigmatic. </w:t>
      </w:r>
      <w:r w:rsidRPr="00CF6738">
        <w:rPr>
          <w:rFonts w:ascii="Times New Roman" w:hAnsi="Times New Roman"/>
          <w:i/>
          <w:sz w:val="22"/>
          <w:szCs w:val="22"/>
        </w:rPr>
        <w:t xml:space="preserve">J. </w:t>
      </w:r>
      <w:proofErr w:type="spellStart"/>
      <w:r w:rsidRPr="00CF6738">
        <w:rPr>
          <w:rFonts w:ascii="Times New Roman" w:hAnsi="Times New Roman"/>
          <w:i/>
          <w:sz w:val="22"/>
          <w:szCs w:val="22"/>
        </w:rPr>
        <w:t>Integr</w:t>
      </w:r>
      <w:proofErr w:type="spellEnd"/>
      <w:r w:rsidRPr="00CF6738">
        <w:rPr>
          <w:rFonts w:ascii="Times New Roman" w:hAnsi="Times New Roman"/>
          <w:i/>
          <w:sz w:val="22"/>
          <w:szCs w:val="22"/>
        </w:rPr>
        <w:t xml:space="preserve"> Plant Biol</w:t>
      </w:r>
      <w:r w:rsidRPr="00CF6738">
        <w:rPr>
          <w:rFonts w:ascii="Times New Roman" w:hAnsi="Times New Roman"/>
          <w:sz w:val="22"/>
          <w:szCs w:val="22"/>
        </w:rPr>
        <w:t xml:space="preserve"> 49 (8), 1112-1118.</w:t>
      </w:r>
    </w:p>
    <w:p w14:paraId="63F36E72" w14:textId="77777777" w:rsid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b/>
          <w:sz w:val="22"/>
          <w:szCs w:val="22"/>
        </w:rPr>
        <w:t>Hu J</w:t>
      </w:r>
      <w:r w:rsidRPr="00CF6738">
        <w:rPr>
          <w:rFonts w:ascii="Times New Roman" w:hAnsi="Times New Roman"/>
          <w:sz w:val="22"/>
          <w:szCs w:val="22"/>
        </w:rPr>
        <w:t xml:space="preserve"> (2007). Toward understanding plant peroxisome proliferation. </w:t>
      </w:r>
      <w:r w:rsidRPr="00CF6738">
        <w:rPr>
          <w:rFonts w:ascii="Times New Roman" w:hAnsi="Times New Roman"/>
          <w:i/>
          <w:sz w:val="22"/>
          <w:szCs w:val="22"/>
        </w:rPr>
        <w:t xml:space="preserve">Plant Signal &amp; </w:t>
      </w:r>
      <w:proofErr w:type="spellStart"/>
      <w:r w:rsidRPr="00CF6738">
        <w:rPr>
          <w:rFonts w:ascii="Times New Roman" w:hAnsi="Times New Roman"/>
          <w:i/>
          <w:sz w:val="22"/>
          <w:szCs w:val="22"/>
        </w:rPr>
        <w:t>Behav</w:t>
      </w:r>
      <w:proofErr w:type="spellEnd"/>
      <w:r w:rsidRPr="00CF6738">
        <w:rPr>
          <w:rFonts w:ascii="Times New Roman" w:hAnsi="Times New Roman"/>
          <w:sz w:val="22"/>
          <w:szCs w:val="22"/>
        </w:rPr>
        <w:t xml:space="preserve"> 2(4), 308-310.</w:t>
      </w:r>
    </w:p>
    <w:p w14:paraId="302C8A98" w14:textId="00FF9669" w:rsidR="00CF6738" w:rsidRP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b/>
          <w:sz w:val="22"/>
          <w:szCs w:val="22"/>
        </w:rPr>
        <w:t>Hu J</w:t>
      </w:r>
      <w:r w:rsidRPr="00CF6738">
        <w:rPr>
          <w:rFonts w:ascii="Times New Roman" w:hAnsi="Times New Roman"/>
          <w:sz w:val="22"/>
          <w:szCs w:val="22"/>
        </w:rPr>
        <w:t xml:space="preserve"> and Desai M (2008). Light control of peroxisome proliferation during Arabidopsis photomorphogenesis. </w:t>
      </w:r>
      <w:r w:rsidRPr="00CF6738">
        <w:rPr>
          <w:rFonts w:ascii="Times New Roman" w:hAnsi="Times New Roman"/>
          <w:i/>
          <w:sz w:val="22"/>
          <w:szCs w:val="22"/>
        </w:rPr>
        <w:t xml:space="preserve">Plant Signal &amp; </w:t>
      </w:r>
      <w:proofErr w:type="spellStart"/>
      <w:r w:rsidRPr="00CF6738">
        <w:rPr>
          <w:rFonts w:ascii="Times New Roman" w:hAnsi="Times New Roman"/>
          <w:i/>
          <w:sz w:val="22"/>
          <w:szCs w:val="22"/>
        </w:rPr>
        <w:t>Behav</w:t>
      </w:r>
      <w:proofErr w:type="spellEnd"/>
      <w:r w:rsidRPr="00CF6738">
        <w:rPr>
          <w:rFonts w:ascii="Times New Roman" w:hAnsi="Times New Roman"/>
          <w:sz w:val="22"/>
          <w:szCs w:val="22"/>
        </w:rPr>
        <w:t xml:space="preserve"> 3(10), 801-803.</w:t>
      </w:r>
    </w:p>
    <w:p w14:paraId="5FA277A9" w14:textId="77777777" w:rsidR="005D2DE2" w:rsidRPr="00231EC9" w:rsidRDefault="005D2DE2" w:rsidP="00C747B0">
      <w:pPr>
        <w:pStyle w:val="ListParagraph"/>
        <w:numPr>
          <w:ilvl w:val="0"/>
          <w:numId w:val="12"/>
        </w:numPr>
        <w:autoSpaceDE w:val="0"/>
        <w:autoSpaceDN w:val="0"/>
        <w:adjustRightInd w:val="0"/>
        <w:ind w:left="0"/>
        <w:jc w:val="both"/>
        <w:rPr>
          <w:rFonts w:ascii="Times New Roman" w:hAnsi="Times New Roman"/>
          <w:sz w:val="22"/>
          <w:szCs w:val="22"/>
        </w:rPr>
      </w:pPr>
      <w:bookmarkStart w:id="2" w:name="OLE_LINK1"/>
      <w:bookmarkStart w:id="3" w:name="OLE_LINK2"/>
      <w:r w:rsidRPr="00231EC9">
        <w:rPr>
          <w:rFonts w:ascii="Times New Roman" w:hAnsi="Times New Roman"/>
          <w:sz w:val="22"/>
          <w:szCs w:val="22"/>
        </w:rPr>
        <w:t xml:space="preserve">Desai M and </w:t>
      </w:r>
      <w:r w:rsidRPr="00231EC9">
        <w:rPr>
          <w:rFonts w:ascii="Times New Roman" w:hAnsi="Times New Roman"/>
          <w:b/>
          <w:sz w:val="22"/>
          <w:szCs w:val="22"/>
        </w:rPr>
        <w:t>Hu J</w:t>
      </w:r>
      <w:r w:rsidRPr="00231EC9">
        <w:rPr>
          <w:rFonts w:ascii="Times New Roman" w:hAnsi="Times New Roman"/>
          <w:sz w:val="22"/>
          <w:szCs w:val="22"/>
        </w:rPr>
        <w:t xml:space="preserve"> (2008). Light induces peroxisome proliferation in Arabidopsis seedlings through the photoreceptor phytochrome A, the transcription factor HY5 HOMOLOG, and the peroxisomal protein PEROXIN11b. </w:t>
      </w:r>
      <w:r w:rsidRPr="00231EC9">
        <w:rPr>
          <w:rFonts w:ascii="Times New Roman" w:hAnsi="Times New Roman"/>
          <w:i/>
          <w:sz w:val="22"/>
          <w:szCs w:val="22"/>
        </w:rPr>
        <w:t xml:space="preserve">Plant </w:t>
      </w:r>
      <w:proofErr w:type="spellStart"/>
      <w:r w:rsidRPr="00231EC9">
        <w:rPr>
          <w:rFonts w:ascii="Times New Roman" w:hAnsi="Times New Roman"/>
          <w:i/>
          <w:sz w:val="22"/>
          <w:szCs w:val="22"/>
        </w:rPr>
        <w:t>Physiol</w:t>
      </w:r>
      <w:proofErr w:type="spellEnd"/>
      <w:r w:rsidRPr="00231EC9">
        <w:rPr>
          <w:rFonts w:ascii="Times New Roman" w:hAnsi="Times New Roman"/>
          <w:sz w:val="22"/>
          <w:szCs w:val="22"/>
        </w:rPr>
        <w:t xml:space="preserve"> 146, 1117-1127. </w:t>
      </w:r>
    </w:p>
    <w:p w14:paraId="76D56562" w14:textId="77777777" w:rsidR="004B6AB1" w:rsidRPr="00231EC9" w:rsidRDefault="00954A5B"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Zhang X</w:t>
      </w:r>
      <w:r w:rsidR="00F83B4D" w:rsidRPr="00231EC9">
        <w:rPr>
          <w:rFonts w:ascii="Times New Roman" w:hAnsi="Times New Roman"/>
          <w:sz w:val="22"/>
          <w:szCs w:val="22"/>
        </w:rPr>
        <w:t xml:space="preserve"> </w:t>
      </w:r>
      <w:r w:rsidRPr="00231EC9">
        <w:rPr>
          <w:rFonts w:ascii="Times New Roman" w:hAnsi="Times New Roman"/>
          <w:sz w:val="22"/>
          <w:szCs w:val="22"/>
        </w:rPr>
        <w:t xml:space="preserve">and </w:t>
      </w:r>
      <w:r w:rsidRPr="00231EC9">
        <w:rPr>
          <w:rFonts w:ascii="Times New Roman" w:hAnsi="Times New Roman"/>
          <w:b/>
          <w:sz w:val="22"/>
          <w:szCs w:val="22"/>
        </w:rPr>
        <w:t>Hu J</w:t>
      </w:r>
      <w:r w:rsidRPr="00231EC9">
        <w:rPr>
          <w:rFonts w:ascii="Times New Roman" w:hAnsi="Times New Roman"/>
          <w:sz w:val="22"/>
          <w:szCs w:val="22"/>
        </w:rPr>
        <w:t xml:space="preserve"> (</w:t>
      </w:r>
      <w:r w:rsidR="00F83B4D" w:rsidRPr="00231EC9">
        <w:rPr>
          <w:rFonts w:ascii="Times New Roman" w:hAnsi="Times New Roman"/>
          <w:sz w:val="22"/>
          <w:szCs w:val="22"/>
        </w:rPr>
        <w:t>2008</w:t>
      </w:r>
      <w:r w:rsidRPr="00231EC9">
        <w:rPr>
          <w:rFonts w:ascii="Times New Roman" w:hAnsi="Times New Roman"/>
          <w:sz w:val="22"/>
          <w:szCs w:val="22"/>
        </w:rPr>
        <w:t xml:space="preserve">). </w:t>
      </w:r>
      <w:r w:rsidR="005C572E" w:rsidRPr="00231EC9">
        <w:rPr>
          <w:rFonts w:ascii="Times New Roman" w:hAnsi="Times New Roman"/>
          <w:sz w:val="22"/>
          <w:szCs w:val="22"/>
        </w:rPr>
        <w:t xml:space="preserve">FISSION1A and FISSION1B proteins mediate the </w:t>
      </w:r>
      <w:r w:rsidR="00C41331" w:rsidRPr="00231EC9">
        <w:rPr>
          <w:rFonts w:ascii="Times New Roman" w:hAnsi="Times New Roman"/>
          <w:sz w:val="22"/>
          <w:szCs w:val="22"/>
        </w:rPr>
        <w:t>fis</w:t>
      </w:r>
      <w:r w:rsidR="005C572E" w:rsidRPr="00231EC9">
        <w:rPr>
          <w:rFonts w:ascii="Times New Roman" w:hAnsi="Times New Roman"/>
          <w:sz w:val="22"/>
          <w:szCs w:val="22"/>
        </w:rPr>
        <w:t>sion of peroxisomes and mitochondria in Arabidopsis</w:t>
      </w:r>
      <w:r w:rsidR="004A5B29" w:rsidRPr="00231EC9">
        <w:rPr>
          <w:rFonts w:ascii="Times New Roman" w:hAnsi="Times New Roman"/>
          <w:sz w:val="22"/>
          <w:szCs w:val="22"/>
        </w:rPr>
        <w:t>.</w:t>
      </w:r>
      <w:r w:rsidR="00F83B4D" w:rsidRPr="00231EC9">
        <w:rPr>
          <w:rFonts w:ascii="Times New Roman" w:hAnsi="Times New Roman"/>
          <w:sz w:val="22"/>
          <w:szCs w:val="22"/>
        </w:rPr>
        <w:t xml:space="preserve"> </w:t>
      </w:r>
      <w:r w:rsidR="00F83B4D" w:rsidRPr="00231EC9">
        <w:rPr>
          <w:rFonts w:ascii="Times New Roman" w:hAnsi="Times New Roman"/>
          <w:i/>
          <w:sz w:val="22"/>
          <w:szCs w:val="22"/>
        </w:rPr>
        <w:t>Mol Plant</w:t>
      </w:r>
      <w:r w:rsidR="001B0A6D" w:rsidRPr="00231EC9">
        <w:rPr>
          <w:rFonts w:ascii="Times New Roman" w:hAnsi="Times New Roman"/>
          <w:sz w:val="22"/>
          <w:szCs w:val="22"/>
        </w:rPr>
        <w:t xml:space="preserve"> 1, 1036-1047.</w:t>
      </w:r>
      <w:r w:rsidR="008D6546" w:rsidRPr="00231EC9">
        <w:rPr>
          <w:rFonts w:ascii="Times New Roman" w:hAnsi="Times New Roman"/>
          <w:sz w:val="22"/>
          <w:szCs w:val="22"/>
        </w:rPr>
        <w:t xml:space="preserve"> </w:t>
      </w:r>
      <w:bookmarkEnd w:id="2"/>
      <w:bookmarkEnd w:id="3"/>
    </w:p>
    <w:p w14:paraId="739F5C61" w14:textId="77777777" w:rsidR="00C61B64" w:rsidRPr="00231EC9" w:rsidRDefault="00C61B64"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Zhang X and </w:t>
      </w:r>
      <w:r w:rsidRPr="00231EC9">
        <w:rPr>
          <w:rFonts w:ascii="Times New Roman" w:hAnsi="Times New Roman"/>
          <w:b/>
          <w:sz w:val="22"/>
          <w:szCs w:val="22"/>
        </w:rPr>
        <w:t>Hu J</w:t>
      </w:r>
      <w:r w:rsidRPr="00231EC9">
        <w:rPr>
          <w:rFonts w:ascii="Times New Roman" w:hAnsi="Times New Roman"/>
          <w:sz w:val="22"/>
          <w:szCs w:val="22"/>
        </w:rPr>
        <w:t xml:space="preserve"> (2009). Two small protein families, DYNAMIN-RELATED PROTEIN 3 and FISSION 1, are required for peroxisome fission in Arabidopsis. </w:t>
      </w:r>
      <w:r w:rsidRPr="00231EC9">
        <w:rPr>
          <w:rFonts w:ascii="Times New Roman" w:hAnsi="Times New Roman"/>
          <w:i/>
          <w:sz w:val="22"/>
          <w:szCs w:val="22"/>
        </w:rPr>
        <w:t>Plant J</w:t>
      </w:r>
      <w:r w:rsidRPr="00231EC9">
        <w:rPr>
          <w:rFonts w:ascii="Times New Roman" w:hAnsi="Times New Roman"/>
          <w:sz w:val="22"/>
          <w:szCs w:val="22"/>
        </w:rPr>
        <w:t xml:space="preserve"> 57, 146-159. </w:t>
      </w:r>
    </w:p>
    <w:p w14:paraId="43A7F823" w14:textId="77777777" w:rsidR="00622192" w:rsidRPr="00231EC9" w:rsidRDefault="004A5B29"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Reumann S, Quan S, </w:t>
      </w:r>
      <w:r w:rsidR="00300617" w:rsidRPr="00231EC9">
        <w:rPr>
          <w:rFonts w:ascii="Times New Roman" w:hAnsi="Times New Roman"/>
          <w:sz w:val="22"/>
          <w:szCs w:val="22"/>
        </w:rPr>
        <w:t xml:space="preserve">Aung K, </w:t>
      </w:r>
      <w:r w:rsidRPr="00231EC9">
        <w:rPr>
          <w:rFonts w:ascii="Times New Roman" w:hAnsi="Times New Roman"/>
          <w:sz w:val="22"/>
          <w:szCs w:val="22"/>
        </w:rPr>
        <w:t xml:space="preserve">Yang P, </w:t>
      </w:r>
      <w:r w:rsidR="00F83B4D" w:rsidRPr="00231EC9">
        <w:rPr>
          <w:rFonts w:ascii="Times New Roman" w:hAnsi="Times New Roman"/>
          <w:sz w:val="22"/>
          <w:szCs w:val="22"/>
        </w:rPr>
        <w:t xml:space="preserve">Shrestha K, Holbrook D, </w:t>
      </w:r>
      <w:r w:rsidRPr="00231EC9">
        <w:rPr>
          <w:rFonts w:ascii="Times New Roman" w:hAnsi="Times New Roman"/>
          <w:sz w:val="22"/>
          <w:szCs w:val="22"/>
        </w:rPr>
        <w:t xml:space="preserve">Linka N, </w:t>
      </w:r>
      <w:r w:rsidR="00300617" w:rsidRPr="00231EC9">
        <w:rPr>
          <w:rFonts w:ascii="Times New Roman" w:hAnsi="Times New Roman"/>
          <w:sz w:val="22"/>
          <w:szCs w:val="22"/>
        </w:rPr>
        <w:t xml:space="preserve">Switzenberg, R, Wilkerson C, </w:t>
      </w:r>
      <w:r w:rsidRPr="00231EC9">
        <w:rPr>
          <w:rFonts w:ascii="Times New Roman" w:hAnsi="Times New Roman"/>
          <w:sz w:val="22"/>
          <w:szCs w:val="22"/>
        </w:rPr>
        <w:t>Weber A</w:t>
      </w:r>
      <w:r w:rsidR="00F83B4D" w:rsidRPr="00231EC9">
        <w:rPr>
          <w:rFonts w:ascii="Times New Roman" w:hAnsi="Times New Roman"/>
          <w:sz w:val="22"/>
          <w:szCs w:val="22"/>
        </w:rPr>
        <w:t>P</w:t>
      </w:r>
      <w:r w:rsidRPr="00231EC9">
        <w:rPr>
          <w:rFonts w:ascii="Times New Roman" w:hAnsi="Times New Roman"/>
          <w:sz w:val="22"/>
          <w:szCs w:val="22"/>
        </w:rPr>
        <w:t>, Olsen L</w:t>
      </w:r>
      <w:r w:rsidR="00F83B4D" w:rsidRPr="00231EC9">
        <w:rPr>
          <w:rFonts w:ascii="Times New Roman" w:hAnsi="Times New Roman"/>
          <w:sz w:val="22"/>
          <w:szCs w:val="22"/>
        </w:rPr>
        <w:t>J</w:t>
      </w:r>
      <w:r w:rsidRPr="00231EC9">
        <w:rPr>
          <w:rFonts w:ascii="Times New Roman" w:hAnsi="Times New Roman"/>
          <w:sz w:val="22"/>
          <w:szCs w:val="22"/>
        </w:rPr>
        <w:t xml:space="preserve">, and </w:t>
      </w:r>
      <w:r w:rsidRPr="00231EC9">
        <w:rPr>
          <w:rFonts w:ascii="Times New Roman" w:hAnsi="Times New Roman"/>
          <w:b/>
          <w:sz w:val="22"/>
          <w:szCs w:val="22"/>
        </w:rPr>
        <w:t>Hu J</w:t>
      </w:r>
      <w:r w:rsidRPr="00231EC9">
        <w:rPr>
          <w:rFonts w:ascii="Times New Roman" w:hAnsi="Times New Roman"/>
          <w:sz w:val="22"/>
          <w:szCs w:val="22"/>
        </w:rPr>
        <w:t xml:space="preserve"> </w:t>
      </w:r>
      <w:r w:rsidR="00954A5B" w:rsidRPr="00231EC9">
        <w:rPr>
          <w:rFonts w:ascii="Times New Roman" w:hAnsi="Times New Roman"/>
          <w:sz w:val="22"/>
          <w:szCs w:val="22"/>
        </w:rPr>
        <w:t>(</w:t>
      </w:r>
      <w:r w:rsidR="00E337F2" w:rsidRPr="00231EC9">
        <w:rPr>
          <w:rFonts w:ascii="Times New Roman" w:hAnsi="Times New Roman"/>
          <w:sz w:val="22"/>
          <w:szCs w:val="22"/>
        </w:rPr>
        <w:t>2009</w:t>
      </w:r>
      <w:r w:rsidR="00954A5B" w:rsidRPr="00231EC9">
        <w:rPr>
          <w:rFonts w:ascii="Times New Roman" w:hAnsi="Times New Roman"/>
          <w:sz w:val="22"/>
          <w:szCs w:val="22"/>
        </w:rPr>
        <w:t xml:space="preserve">). </w:t>
      </w:r>
      <w:r w:rsidRPr="00231EC9">
        <w:rPr>
          <w:rFonts w:ascii="Times New Roman" w:hAnsi="Times New Roman"/>
          <w:sz w:val="22"/>
          <w:szCs w:val="22"/>
        </w:rPr>
        <w:t xml:space="preserve">In-depth proteome analysis of Arabidopsis leaf peroxisomes </w:t>
      </w:r>
      <w:r w:rsidR="00F83B4D" w:rsidRPr="00231EC9">
        <w:rPr>
          <w:rFonts w:ascii="Times New Roman" w:hAnsi="Times New Roman"/>
          <w:sz w:val="22"/>
          <w:szCs w:val="22"/>
        </w:rPr>
        <w:t>combined with</w:t>
      </w:r>
      <w:r w:rsidRPr="00231EC9">
        <w:rPr>
          <w:rFonts w:ascii="Times New Roman" w:hAnsi="Times New Roman"/>
          <w:sz w:val="22"/>
          <w:szCs w:val="22"/>
        </w:rPr>
        <w:t xml:space="preserve"> </w:t>
      </w:r>
      <w:r w:rsidRPr="00231EC9">
        <w:rPr>
          <w:rFonts w:ascii="Times New Roman" w:hAnsi="Times New Roman"/>
          <w:i/>
          <w:sz w:val="22"/>
          <w:szCs w:val="22"/>
        </w:rPr>
        <w:t>in vivo</w:t>
      </w:r>
      <w:r w:rsidRPr="00231EC9">
        <w:rPr>
          <w:rFonts w:ascii="Times New Roman" w:hAnsi="Times New Roman"/>
          <w:sz w:val="22"/>
          <w:szCs w:val="22"/>
        </w:rPr>
        <w:t xml:space="preserve"> subcellular targeting verification </w:t>
      </w:r>
      <w:r w:rsidR="0011714E" w:rsidRPr="00231EC9">
        <w:rPr>
          <w:rFonts w:ascii="Times New Roman" w:hAnsi="Times New Roman"/>
          <w:sz w:val="22"/>
          <w:szCs w:val="22"/>
        </w:rPr>
        <w:t>indicates</w:t>
      </w:r>
      <w:r w:rsidRPr="00231EC9">
        <w:rPr>
          <w:rFonts w:ascii="Times New Roman" w:hAnsi="Times New Roman"/>
          <w:sz w:val="22"/>
          <w:szCs w:val="22"/>
        </w:rPr>
        <w:t xml:space="preserve"> </w:t>
      </w:r>
      <w:r w:rsidR="00300617" w:rsidRPr="00231EC9">
        <w:rPr>
          <w:rFonts w:ascii="Times New Roman" w:hAnsi="Times New Roman"/>
          <w:sz w:val="22"/>
          <w:szCs w:val="22"/>
        </w:rPr>
        <w:t xml:space="preserve">novel </w:t>
      </w:r>
      <w:r w:rsidRPr="00231EC9">
        <w:rPr>
          <w:rFonts w:ascii="Times New Roman" w:hAnsi="Times New Roman"/>
          <w:sz w:val="22"/>
          <w:szCs w:val="22"/>
        </w:rPr>
        <w:t xml:space="preserve">metabolic and regulatory </w:t>
      </w:r>
      <w:r w:rsidR="00F83B4D" w:rsidRPr="00231EC9">
        <w:rPr>
          <w:rFonts w:ascii="Times New Roman" w:hAnsi="Times New Roman"/>
          <w:sz w:val="22"/>
          <w:szCs w:val="22"/>
        </w:rPr>
        <w:t>functions</w:t>
      </w:r>
      <w:r w:rsidR="0011714E" w:rsidRPr="00231EC9">
        <w:rPr>
          <w:rFonts w:ascii="Times New Roman" w:hAnsi="Times New Roman"/>
          <w:sz w:val="22"/>
          <w:szCs w:val="22"/>
        </w:rPr>
        <w:t xml:space="preserve"> of peroxisomes</w:t>
      </w:r>
      <w:r w:rsidRPr="00231EC9">
        <w:rPr>
          <w:rFonts w:ascii="Times New Roman" w:hAnsi="Times New Roman"/>
          <w:sz w:val="22"/>
          <w:szCs w:val="22"/>
        </w:rPr>
        <w:t>.</w:t>
      </w:r>
      <w:r w:rsidR="006B64E8" w:rsidRPr="00231EC9">
        <w:rPr>
          <w:rFonts w:ascii="Times New Roman" w:hAnsi="Times New Roman"/>
          <w:sz w:val="22"/>
          <w:szCs w:val="22"/>
        </w:rPr>
        <w:t xml:space="preserve"> </w:t>
      </w:r>
      <w:r w:rsidR="00E337F2" w:rsidRPr="00231EC9">
        <w:rPr>
          <w:rFonts w:ascii="Times New Roman" w:hAnsi="Times New Roman"/>
          <w:i/>
          <w:sz w:val="22"/>
          <w:szCs w:val="22"/>
        </w:rPr>
        <w:t xml:space="preserve">Plant </w:t>
      </w:r>
      <w:proofErr w:type="spellStart"/>
      <w:r w:rsidR="00E337F2" w:rsidRPr="00231EC9">
        <w:rPr>
          <w:rFonts w:ascii="Times New Roman" w:hAnsi="Times New Roman"/>
          <w:i/>
          <w:sz w:val="22"/>
          <w:szCs w:val="22"/>
        </w:rPr>
        <w:t>Physiol</w:t>
      </w:r>
      <w:proofErr w:type="spellEnd"/>
      <w:r w:rsidR="009F454E" w:rsidRPr="00231EC9">
        <w:rPr>
          <w:rFonts w:ascii="Times New Roman" w:hAnsi="Times New Roman"/>
          <w:sz w:val="22"/>
          <w:szCs w:val="22"/>
        </w:rPr>
        <w:t xml:space="preserve"> 150</w:t>
      </w:r>
      <w:r w:rsidR="00E337F2" w:rsidRPr="00231EC9">
        <w:rPr>
          <w:rFonts w:ascii="Times New Roman" w:hAnsi="Times New Roman"/>
          <w:sz w:val="22"/>
          <w:szCs w:val="22"/>
        </w:rPr>
        <w:t xml:space="preserve">, </w:t>
      </w:r>
      <w:r w:rsidR="00FC2EE6" w:rsidRPr="00231EC9">
        <w:rPr>
          <w:rFonts w:ascii="Times New Roman" w:hAnsi="Times New Roman"/>
          <w:sz w:val="22"/>
          <w:szCs w:val="22"/>
        </w:rPr>
        <w:t xml:space="preserve">125-143. </w:t>
      </w:r>
    </w:p>
    <w:p w14:paraId="672F2F8E" w14:textId="77777777" w:rsidR="00CF6738" w:rsidRDefault="006720E6"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Aung K and </w:t>
      </w:r>
      <w:r w:rsidRPr="00231EC9">
        <w:rPr>
          <w:rFonts w:ascii="Times New Roman" w:hAnsi="Times New Roman"/>
          <w:b/>
          <w:sz w:val="22"/>
          <w:szCs w:val="22"/>
        </w:rPr>
        <w:t>Hu J</w:t>
      </w:r>
      <w:r w:rsidRPr="00231EC9">
        <w:rPr>
          <w:rFonts w:ascii="Times New Roman" w:hAnsi="Times New Roman"/>
          <w:sz w:val="22"/>
          <w:szCs w:val="22"/>
        </w:rPr>
        <w:t xml:space="preserve"> (2009) The Arabidopsis peroxisome division mutant </w:t>
      </w:r>
      <w:r w:rsidRPr="00231EC9">
        <w:rPr>
          <w:rFonts w:ascii="Times New Roman" w:hAnsi="Times New Roman"/>
          <w:i/>
          <w:sz w:val="22"/>
          <w:szCs w:val="22"/>
        </w:rPr>
        <w:t>pdd2</w:t>
      </w:r>
      <w:r w:rsidRPr="00231EC9">
        <w:rPr>
          <w:rFonts w:ascii="Times New Roman" w:hAnsi="Times New Roman"/>
          <w:sz w:val="22"/>
          <w:szCs w:val="22"/>
        </w:rPr>
        <w:t xml:space="preserve"> is defective in the </w:t>
      </w:r>
      <w:r w:rsidRPr="00231EC9">
        <w:rPr>
          <w:rFonts w:ascii="Times New Roman" w:hAnsi="Times New Roman"/>
          <w:i/>
          <w:sz w:val="22"/>
          <w:szCs w:val="22"/>
        </w:rPr>
        <w:t>DYNAMIN-RELATED PROTEIN3A</w:t>
      </w:r>
      <w:r w:rsidRPr="00231EC9">
        <w:rPr>
          <w:rFonts w:ascii="Times New Roman" w:hAnsi="Times New Roman"/>
          <w:sz w:val="22"/>
          <w:szCs w:val="22"/>
        </w:rPr>
        <w:t xml:space="preserve"> (</w:t>
      </w:r>
      <w:r w:rsidRPr="00231EC9">
        <w:rPr>
          <w:rFonts w:ascii="Times New Roman" w:hAnsi="Times New Roman"/>
          <w:i/>
          <w:sz w:val="22"/>
          <w:szCs w:val="22"/>
        </w:rPr>
        <w:t>DRP3A</w:t>
      </w:r>
      <w:r w:rsidRPr="00231EC9">
        <w:rPr>
          <w:rFonts w:ascii="Times New Roman" w:hAnsi="Times New Roman"/>
          <w:sz w:val="22"/>
          <w:szCs w:val="22"/>
        </w:rPr>
        <w:t xml:space="preserve">) gene. </w:t>
      </w:r>
      <w:r w:rsidRPr="00231EC9">
        <w:rPr>
          <w:rFonts w:ascii="Times New Roman" w:hAnsi="Times New Roman"/>
          <w:i/>
          <w:sz w:val="22"/>
          <w:szCs w:val="22"/>
        </w:rPr>
        <w:t xml:space="preserve">Plant Signal &amp; </w:t>
      </w:r>
      <w:proofErr w:type="spellStart"/>
      <w:r w:rsidRPr="00231EC9">
        <w:rPr>
          <w:rFonts w:ascii="Times New Roman" w:hAnsi="Times New Roman"/>
          <w:i/>
          <w:sz w:val="22"/>
          <w:szCs w:val="22"/>
        </w:rPr>
        <w:t>Behav</w:t>
      </w:r>
      <w:proofErr w:type="spellEnd"/>
      <w:r w:rsidRPr="00231EC9">
        <w:rPr>
          <w:rFonts w:ascii="Times New Roman" w:hAnsi="Times New Roman"/>
          <w:sz w:val="22"/>
          <w:szCs w:val="22"/>
        </w:rPr>
        <w:t xml:space="preserve"> 4 (6), 542-544.</w:t>
      </w:r>
    </w:p>
    <w:p w14:paraId="73ADECB6" w14:textId="77777777" w:rsid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sz w:val="22"/>
          <w:szCs w:val="22"/>
        </w:rPr>
        <w:t xml:space="preserve">Kaur N, Reumann S, and </w:t>
      </w:r>
      <w:r w:rsidRPr="00CF6738">
        <w:rPr>
          <w:rFonts w:ascii="Times New Roman" w:hAnsi="Times New Roman"/>
          <w:b/>
          <w:sz w:val="22"/>
          <w:szCs w:val="22"/>
        </w:rPr>
        <w:t xml:space="preserve">Hu J </w:t>
      </w:r>
      <w:r w:rsidRPr="00CF6738">
        <w:rPr>
          <w:rFonts w:ascii="Times New Roman" w:hAnsi="Times New Roman"/>
          <w:sz w:val="22"/>
          <w:szCs w:val="22"/>
        </w:rPr>
        <w:t xml:space="preserve">(2009). Peroxisome biogenesis and function. In </w:t>
      </w:r>
      <w:r w:rsidRPr="00CF6738">
        <w:rPr>
          <w:rFonts w:ascii="Times New Roman" w:hAnsi="Times New Roman"/>
          <w:i/>
          <w:sz w:val="22"/>
          <w:szCs w:val="22"/>
        </w:rPr>
        <w:t xml:space="preserve">The Arabidopsis Book </w:t>
      </w:r>
      <w:r w:rsidRPr="00CF6738">
        <w:rPr>
          <w:rFonts w:ascii="Times New Roman" w:hAnsi="Times New Roman"/>
          <w:sz w:val="22"/>
          <w:szCs w:val="22"/>
        </w:rPr>
        <w:t xml:space="preserve">7: e0123, American Society of Plant Biologists, Rockville, MD. </w:t>
      </w:r>
    </w:p>
    <w:p w14:paraId="00DAC613" w14:textId="77777777" w:rsid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sz w:val="22"/>
          <w:szCs w:val="22"/>
        </w:rPr>
        <w:t xml:space="preserve">Kaur N and </w:t>
      </w:r>
      <w:r w:rsidRPr="00CF6738">
        <w:rPr>
          <w:rFonts w:ascii="Times New Roman" w:hAnsi="Times New Roman"/>
          <w:b/>
          <w:sz w:val="22"/>
          <w:szCs w:val="22"/>
        </w:rPr>
        <w:t xml:space="preserve">Hu J </w:t>
      </w:r>
      <w:r w:rsidRPr="00CF6738">
        <w:rPr>
          <w:rFonts w:ascii="Times New Roman" w:hAnsi="Times New Roman"/>
          <w:sz w:val="22"/>
          <w:szCs w:val="22"/>
        </w:rPr>
        <w:t>(2009)</w:t>
      </w:r>
      <w:r w:rsidRPr="00CF6738">
        <w:rPr>
          <w:rFonts w:ascii="Times New Roman" w:hAnsi="Times New Roman"/>
          <w:b/>
          <w:sz w:val="22"/>
          <w:szCs w:val="22"/>
        </w:rPr>
        <w:t>.</w:t>
      </w:r>
      <w:r w:rsidRPr="00CF6738">
        <w:rPr>
          <w:rFonts w:ascii="Times New Roman" w:hAnsi="Times New Roman"/>
          <w:sz w:val="22"/>
          <w:szCs w:val="22"/>
        </w:rPr>
        <w:t xml:space="preserve"> Dynamics of peroxisome abundance: a tale of division and proliferation. </w:t>
      </w:r>
      <w:r w:rsidRPr="00CF6738">
        <w:rPr>
          <w:rFonts w:ascii="Times New Roman" w:hAnsi="Times New Roman"/>
          <w:i/>
          <w:sz w:val="22"/>
          <w:szCs w:val="22"/>
        </w:rPr>
        <w:t>Curr Opin Plant Biol</w:t>
      </w:r>
      <w:r w:rsidRPr="00CF6738">
        <w:rPr>
          <w:rFonts w:ascii="Times New Roman" w:hAnsi="Times New Roman"/>
          <w:sz w:val="22"/>
          <w:szCs w:val="22"/>
        </w:rPr>
        <w:t>. 12: 781-788.</w:t>
      </w:r>
    </w:p>
    <w:p w14:paraId="5FD30594" w14:textId="77777777" w:rsid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b/>
          <w:sz w:val="22"/>
          <w:szCs w:val="22"/>
        </w:rPr>
        <w:t xml:space="preserve">Hu J </w:t>
      </w:r>
      <w:r w:rsidRPr="00CF6738">
        <w:rPr>
          <w:rFonts w:ascii="Times New Roman" w:hAnsi="Times New Roman"/>
          <w:sz w:val="22"/>
          <w:szCs w:val="22"/>
        </w:rPr>
        <w:t xml:space="preserve">(2010). </w:t>
      </w:r>
      <w:r w:rsidRPr="00CF6738">
        <w:rPr>
          <w:rFonts w:ascii="Times New Roman" w:hAnsi="Times New Roman"/>
          <w:sz w:val="22"/>
          <w:szCs w:val="22"/>
          <w:lang w:eastAsia="zh-CN"/>
        </w:rPr>
        <w:t>Molecular Basis of Peroxisome Division and Proliferation in Plants. In Kwang W. Jeon, editor: International Review of Cell and Molecular Biology, Vol. 279, Burlington: Academic Press, 2010, pp. 79-99.</w:t>
      </w:r>
    </w:p>
    <w:p w14:paraId="30EE61EC" w14:textId="6462113C" w:rsidR="00CF6738" w:rsidRP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sz w:val="22"/>
          <w:szCs w:val="22"/>
        </w:rPr>
        <w:t xml:space="preserve">Aung K, Zhang X, and </w:t>
      </w:r>
      <w:r w:rsidRPr="00CF6738">
        <w:rPr>
          <w:rFonts w:ascii="Times New Roman" w:hAnsi="Times New Roman"/>
          <w:b/>
          <w:sz w:val="22"/>
          <w:szCs w:val="22"/>
        </w:rPr>
        <w:t>Hu J</w:t>
      </w:r>
      <w:r w:rsidRPr="00CF6738">
        <w:rPr>
          <w:rFonts w:ascii="Times New Roman" w:hAnsi="Times New Roman"/>
          <w:sz w:val="22"/>
          <w:szCs w:val="22"/>
        </w:rPr>
        <w:t xml:space="preserve"> (2010). Peroxisome division and proliferation in plants. </w:t>
      </w:r>
      <w:proofErr w:type="spellStart"/>
      <w:r w:rsidRPr="00CF6738">
        <w:rPr>
          <w:rFonts w:ascii="Times New Roman" w:hAnsi="Times New Roman"/>
          <w:i/>
          <w:sz w:val="22"/>
          <w:szCs w:val="22"/>
        </w:rPr>
        <w:t>Biochem</w:t>
      </w:r>
      <w:proofErr w:type="spellEnd"/>
      <w:r w:rsidRPr="00CF6738">
        <w:rPr>
          <w:rFonts w:ascii="Times New Roman" w:hAnsi="Times New Roman"/>
          <w:i/>
          <w:sz w:val="22"/>
          <w:szCs w:val="22"/>
        </w:rPr>
        <w:t xml:space="preserve"> Soc Trans</w:t>
      </w:r>
      <w:r w:rsidRPr="00CF6738">
        <w:rPr>
          <w:rFonts w:ascii="Times New Roman" w:hAnsi="Times New Roman"/>
          <w:sz w:val="22"/>
          <w:szCs w:val="22"/>
        </w:rPr>
        <w:t xml:space="preserve"> 38: 817-822.</w:t>
      </w:r>
    </w:p>
    <w:p w14:paraId="4B217388" w14:textId="77777777" w:rsidR="00C4486C" w:rsidRPr="00231EC9" w:rsidRDefault="006720E6" w:rsidP="00C747B0">
      <w:pPr>
        <w:pStyle w:val="ListParagraph"/>
        <w:numPr>
          <w:ilvl w:val="0"/>
          <w:numId w:val="12"/>
        </w:numPr>
        <w:autoSpaceDE w:val="0"/>
        <w:autoSpaceDN w:val="0"/>
        <w:adjustRightInd w:val="0"/>
        <w:ind w:left="0"/>
        <w:jc w:val="both"/>
        <w:rPr>
          <w:rFonts w:ascii="Times New Roman" w:hAnsi="Times New Roman"/>
          <w:sz w:val="22"/>
          <w:szCs w:val="22"/>
        </w:rPr>
      </w:pPr>
      <w:bookmarkStart w:id="4" w:name="_Hlk114155478"/>
      <w:r w:rsidRPr="00231EC9">
        <w:rPr>
          <w:rFonts w:ascii="Times New Roman" w:hAnsi="Times New Roman"/>
          <w:sz w:val="22"/>
          <w:szCs w:val="22"/>
        </w:rPr>
        <w:t xml:space="preserve">Zhang X and </w:t>
      </w:r>
      <w:r w:rsidRPr="00231EC9">
        <w:rPr>
          <w:rFonts w:ascii="Times New Roman" w:hAnsi="Times New Roman"/>
          <w:b/>
          <w:sz w:val="22"/>
          <w:szCs w:val="22"/>
        </w:rPr>
        <w:t>Hu J</w:t>
      </w:r>
      <w:r w:rsidRPr="00231EC9">
        <w:rPr>
          <w:rFonts w:ascii="Times New Roman" w:hAnsi="Times New Roman"/>
          <w:sz w:val="22"/>
          <w:szCs w:val="22"/>
        </w:rPr>
        <w:t xml:space="preserve"> (2010). The Arabidopsis chloroplast division protein DYNAMIN-RELATED PROTEIN5B also mediates peroxisome division. </w:t>
      </w:r>
      <w:r w:rsidRPr="00231EC9">
        <w:rPr>
          <w:rFonts w:ascii="Times New Roman" w:hAnsi="Times New Roman"/>
          <w:i/>
          <w:sz w:val="22"/>
          <w:szCs w:val="22"/>
        </w:rPr>
        <w:t>Plant Cell</w:t>
      </w:r>
      <w:r w:rsidRPr="00231EC9">
        <w:rPr>
          <w:rFonts w:ascii="Times New Roman" w:hAnsi="Times New Roman"/>
          <w:sz w:val="22"/>
          <w:szCs w:val="22"/>
        </w:rPr>
        <w:t xml:space="preserve"> 22: 431-442. </w:t>
      </w:r>
    </w:p>
    <w:bookmarkEnd w:id="4"/>
    <w:p w14:paraId="5D59FFFF" w14:textId="77777777" w:rsidR="00C4486C" w:rsidRPr="00231EC9" w:rsidRDefault="001D4A60"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Quan S, Sw</w:t>
      </w:r>
      <w:r w:rsidR="00AC01DA" w:rsidRPr="00231EC9">
        <w:rPr>
          <w:rFonts w:ascii="Times New Roman" w:hAnsi="Times New Roman"/>
          <w:sz w:val="22"/>
          <w:szCs w:val="22"/>
        </w:rPr>
        <w:t>itzenberg</w:t>
      </w:r>
      <w:r w:rsidRPr="00231EC9">
        <w:rPr>
          <w:rFonts w:ascii="Times New Roman" w:hAnsi="Times New Roman"/>
          <w:sz w:val="22"/>
          <w:szCs w:val="22"/>
        </w:rPr>
        <w:t xml:space="preserve"> R, Reumann S, and </w:t>
      </w:r>
      <w:r w:rsidRPr="00231EC9">
        <w:rPr>
          <w:rFonts w:ascii="Times New Roman" w:hAnsi="Times New Roman"/>
          <w:b/>
          <w:sz w:val="22"/>
          <w:szCs w:val="22"/>
        </w:rPr>
        <w:t>Hu J</w:t>
      </w:r>
      <w:r w:rsidRPr="00231EC9">
        <w:rPr>
          <w:rFonts w:ascii="Times New Roman" w:hAnsi="Times New Roman"/>
          <w:sz w:val="22"/>
          <w:szCs w:val="22"/>
        </w:rPr>
        <w:t xml:space="preserve"> (20</w:t>
      </w:r>
      <w:r w:rsidR="00F27CC5" w:rsidRPr="00231EC9">
        <w:rPr>
          <w:rFonts w:ascii="Times New Roman" w:hAnsi="Times New Roman"/>
          <w:sz w:val="22"/>
          <w:szCs w:val="22"/>
        </w:rPr>
        <w:t>10</w:t>
      </w:r>
      <w:r w:rsidRPr="00231EC9">
        <w:rPr>
          <w:rFonts w:ascii="Times New Roman" w:hAnsi="Times New Roman"/>
          <w:sz w:val="22"/>
          <w:szCs w:val="22"/>
        </w:rPr>
        <w:t xml:space="preserve">). </w:t>
      </w:r>
      <w:r w:rsidR="007B66E1" w:rsidRPr="00231EC9">
        <w:rPr>
          <w:rFonts w:ascii="Times New Roman" w:hAnsi="Times New Roman"/>
          <w:i/>
          <w:sz w:val="22"/>
          <w:szCs w:val="22"/>
        </w:rPr>
        <w:t>In vivo</w:t>
      </w:r>
      <w:r w:rsidR="007B66E1" w:rsidRPr="00231EC9">
        <w:rPr>
          <w:rFonts w:ascii="Times New Roman" w:hAnsi="Times New Roman"/>
          <w:sz w:val="22"/>
          <w:szCs w:val="22"/>
        </w:rPr>
        <w:t xml:space="preserve"> subcellular targeting analysis validates a novel peroxisome targeting signal type 2 and the peroxisomal localization of two proteins with putative functions in defense in Arabidopsis</w:t>
      </w:r>
      <w:r w:rsidRPr="00231EC9">
        <w:rPr>
          <w:rFonts w:ascii="Times New Roman" w:hAnsi="Times New Roman"/>
          <w:sz w:val="22"/>
          <w:szCs w:val="22"/>
        </w:rPr>
        <w:t xml:space="preserve">. </w:t>
      </w:r>
      <w:r w:rsidRPr="00231EC9">
        <w:rPr>
          <w:rFonts w:ascii="Times New Roman" w:hAnsi="Times New Roman"/>
          <w:i/>
          <w:sz w:val="22"/>
          <w:szCs w:val="22"/>
        </w:rPr>
        <w:t xml:space="preserve">Plant Signal &amp; </w:t>
      </w:r>
      <w:proofErr w:type="spellStart"/>
      <w:r w:rsidRPr="00231EC9">
        <w:rPr>
          <w:rFonts w:ascii="Times New Roman" w:hAnsi="Times New Roman"/>
          <w:i/>
          <w:sz w:val="22"/>
          <w:szCs w:val="22"/>
        </w:rPr>
        <w:t>Behav</w:t>
      </w:r>
      <w:proofErr w:type="spellEnd"/>
      <w:r w:rsidRPr="00231EC9">
        <w:rPr>
          <w:rFonts w:ascii="Times New Roman" w:hAnsi="Times New Roman"/>
          <w:sz w:val="22"/>
          <w:szCs w:val="22"/>
        </w:rPr>
        <w:t xml:space="preserve"> </w:t>
      </w:r>
      <w:r w:rsidR="00F27CC5" w:rsidRPr="00231EC9">
        <w:rPr>
          <w:rFonts w:ascii="Times New Roman" w:hAnsi="Times New Roman"/>
          <w:sz w:val="22"/>
          <w:szCs w:val="22"/>
        </w:rPr>
        <w:t>5 (2)</w:t>
      </w:r>
      <w:r w:rsidR="000068C7" w:rsidRPr="00231EC9">
        <w:rPr>
          <w:rFonts w:ascii="Times New Roman" w:hAnsi="Times New Roman"/>
          <w:sz w:val="22"/>
          <w:szCs w:val="22"/>
        </w:rPr>
        <w:t xml:space="preserve">: </w:t>
      </w:r>
      <w:r w:rsidR="0081318E" w:rsidRPr="00231EC9">
        <w:rPr>
          <w:rFonts w:ascii="Times New Roman" w:hAnsi="Times New Roman"/>
          <w:sz w:val="22"/>
          <w:szCs w:val="22"/>
        </w:rPr>
        <w:t>151-153</w:t>
      </w:r>
      <w:r w:rsidR="00CC3C1A" w:rsidRPr="00231EC9">
        <w:rPr>
          <w:rFonts w:ascii="Times New Roman" w:hAnsi="Times New Roman"/>
          <w:sz w:val="22"/>
          <w:szCs w:val="22"/>
        </w:rPr>
        <w:t>.</w:t>
      </w:r>
    </w:p>
    <w:p w14:paraId="60BEC070" w14:textId="77777777" w:rsidR="00C4486C" w:rsidRPr="00231EC9" w:rsidRDefault="006E6D1A"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Hu L, Liang W, Yin C, Cui X, Zong J, Wang X, </w:t>
      </w:r>
      <w:r w:rsidRPr="00231EC9">
        <w:rPr>
          <w:rFonts w:ascii="Times New Roman" w:hAnsi="Times New Roman"/>
          <w:b/>
          <w:sz w:val="22"/>
          <w:szCs w:val="22"/>
        </w:rPr>
        <w:t>Hu J</w:t>
      </w:r>
      <w:r w:rsidRPr="00231EC9">
        <w:rPr>
          <w:rFonts w:ascii="Times New Roman" w:hAnsi="Times New Roman"/>
          <w:sz w:val="22"/>
          <w:szCs w:val="22"/>
        </w:rPr>
        <w:t>, and Zhang D</w:t>
      </w:r>
      <w:r w:rsidR="00165962" w:rsidRPr="00231EC9">
        <w:rPr>
          <w:rFonts w:ascii="Times New Roman" w:hAnsi="Times New Roman"/>
          <w:sz w:val="22"/>
          <w:szCs w:val="22"/>
        </w:rPr>
        <w:t xml:space="preserve"> (2011</w:t>
      </w:r>
      <w:r w:rsidR="00165962" w:rsidRPr="00231EC9">
        <w:rPr>
          <w:rFonts w:ascii="Times New Roman" w:hAnsi="Times New Roman"/>
          <w:b/>
          <w:sz w:val="22"/>
          <w:szCs w:val="22"/>
        </w:rPr>
        <w:t>)</w:t>
      </w:r>
      <w:r w:rsidR="009E23E3" w:rsidRPr="00231EC9">
        <w:rPr>
          <w:rFonts w:ascii="Times New Roman" w:hAnsi="Times New Roman"/>
          <w:b/>
          <w:sz w:val="22"/>
          <w:szCs w:val="22"/>
        </w:rPr>
        <w:t xml:space="preserve">. </w:t>
      </w:r>
      <w:r w:rsidRPr="00231EC9">
        <w:rPr>
          <w:rStyle w:val="Strong"/>
          <w:rFonts w:ascii="Times New Roman" w:hAnsi="Times New Roman"/>
          <w:b w:val="0"/>
          <w:sz w:val="22"/>
          <w:szCs w:val="22"/>
        </w:rPr>
        <w:t xml:space="preserve">Rice MADS3 </w:t>
      </w:r>
      <w:r w:rsidR="007A7862" w:rsidRPr="00231EC9">
        <w:rPr>
          <w:rStyle w:val="Strong"/>
          <w:rFonts w:ascii="Times New Roman" w:hAnsi="Times New Roman"/>
          <w:b w:val="0"/>
          <w:sz w:val="22"/>
          <w:szCs w:val="22"/>
        </w:rPr>
        <w:t>r</w:t>
      </w:r>
      <w:r w:rsidRPr="00231EC9">
        <w:rPr>
          <w:rStyle w:val="Strong"/>
          <w:rFonts w:ascii="Times New Roman" w:hAnsi="Times New Roman"/>
          <w:b w:val="0"/>
          <w:sz w:val="22"/>
          <w:szCs w:val="22"/>
        </w:rPr>
        <w:t xml:space="preserve">egulates ROS </w:t>
      </w:r>
      <w:r w:rsidR="007A7862" w:rsidRPr="00231EC9">
        <w:rPr>
          <w:rStyle w:val="Strong"/>
          <w:rFonts w:ascii="Times New Roman" w:hAnsi="Times New Roman"/>
          <w:b w:val="0"/>
          <w:sz w:val="22"/>
          <w:szCs w:val="22"/>
        </w:rPr>
        <w:t>h</w:t>
      </w:r>
      <w:r w:rsidRPr="00231EC9">
        <w:rPr>
          <w:rStyle w:val="Strong"/>
          <w:rFonts w:ascii="Times New Roman" w:hAnsi="Times New Roman"/>
          <w:b w:val="0"/>
          <w:sz w:val="22"/>
          <w:szCs w:val="22"/>
        </w:rPr>
        <w:t xml:space="preserve">omeostasis during </w:t>
      </w:r>
      <w:r w:rsidR="007A7862" w:rsidRPr="00231EC9">
        <w:rPr>
          <w:rStyle w:val="Strong"/>
          <w:rFonts w:ascii="Times New Roman" w:hAnsi="Times New Roman"/>
          <w:b w:val="0"/>
          <w:sz w:val="22"/>
          <w:szCs w:val="22"/>
        </w:rPr>
        <w:t>l</w:t>
      </w:r>
      <w:r w:rsidRPr="00231EC9">
        <w:rPr>
          <w:rStyle w:val="Strong"/>
          <w:rFonts w:ascii="Times New Roman" w:hAnsi="Times New Roman"/>
          <w:b w:val="0"/>
          <w:sz w:val="22"/>
          <w:szCs w:val="22"/>
        </w:rPr>
        <w:t xml:space="preserve">ate </w:t>
      </w:r>
      <w:r w:rsidR="007A7862" w:rsidRPr="00231EC9">
        <w:rPr>
          <w:rStyle w:val="Strong"/>
          <w:rFonts w:ascii="Times New Roman" w:hAnsi="Times New Roman"/>
          <w:b w:val="0"/>
          <w:sz w:val="22"/>
          <w:szCs w:val="22"/>
        </w:rPr>
        <w:t>a</w:t>
      </w:r>
      <w:r w:rsidRPr="00231EC9">
        <w:rPr>
          <w:rStyle w:val="Strong"/>
          <w:rFonts w:ascii="Times New Roman" w:hAnsi="Times New Roman"/>
          <w:b w:val="0"/>
          <w:sz w:val="22"/>
          <w:szCs w:val="22"/>
        </w:rPr>
        <w:t xml:space="preserve">nther </w:t>
      </w:r>
      <w:r w:rsidR="007A7862" w:rsidRPr="00231EC9">
        <w:rPr>
          <w:rStyle w:val="Strong"/>
          <w:rFonts w:ascii="Times New Roman" w:hAnsi="Times New Roman"/>
          <w:b w:val="0"/>
          <w:sz w:val="22"/>
          <w:szCs w:val="22"/>
        </w:rPr>
        <w:t>d</w:t>
      </w:r>
      <w:r w:rsidRPr="00231EC9">
        <w:rPr>
          <w:rStyle w:val="Strong"/>
          <w:rFonts w:ascii="Times New Roman" w:hAnsi="Times New Roman"/>
          <w:b w:val="0"/>
          <w:sz w:val="22"/>
          <w:szCs w:val="22"/>
        </w:rPr>
        <w:t>evelopment</w:t>
      </w:r>
      <w:r w:rsidR="009E23E3" w:rsidRPr="00231EC9">
        <w:rPr>
          <w:rFonts w:ascii="Times New Roman" w:hAnsi="Times New Roman"/>
          <w:b/>
          <w:sz w:val="22"/>
          <w:szCs w:val="22"/>
        </w:rPr>
        <w:t>.</w:t>
      </w:r>
      <w:r w:rsidR="009E23E3" w:rsidRPr="00231EC9">
        <w:rPr>
          <w:rFonts w:ascii="Times New Roman" w:hAnsi="Times New Roman"/>
          <w:sz w:val="22"/>
          <w:szCs w:val="22"/>
        </w:rPr>
        <w:t xml:space="preserve"> </w:t>
      </w:r>
      <w:r w:rsidR="009E23E3" w:rsidRPr="00231EC9">
        <w:rPr>
          <w:rFonts w:ascii="Times New Roman" w:hAnsi="Times New Roman"/>
          <w:i/>
          <w:sz w:val="22"/>
          <w:szCs w:val="22"/>
        </w:rPr>
        <w:t>Plant Cell</w:t>
      </w:r>
      <w:r w:rsidR="00165962" w:rsidRPr="00231EC9">
        <w:rPr>
          <w:rFonts w:ascii="Times New Roman" w:hAnsi="Times New Roman"/>
          <w:sz w:val="22"/>
          <w:szCs w:val="22"/>
        </w:rPr>
        <w:t xml:space="preserve"> </w:t>
      </w:r>
      <w:r w:rsidR="00172FC6" w:rsidRPr="00231EC9">
        <w:rPr>
          <w:rFonts w:ascii="Times New Roman" w:hAnsi="Times New Roman"/>
          <w:sz w:val="22"/>
          <w:szCs w:val="22"/>
        </w:rPr>
        <w:t>23: 515-533</w:t>
      </w:r>
      <w:r w:rsidR="009E23E3" w:rsidRPr="00231EC9">
        <w:rPr>
          <w:rFonts w:ascii="Times New Roman" w:hAnsi="Times New Roman"/>
          <w:sz w:val="22"/>
          <w:szCs w:val="22"/>
        </w:rPr>
        <w:t>.</w:t>
      </w:r>
      <w:r w:rsidR="001200C0" w:rsidRPr="00231EC9">
        <w:rPr>
          <w:rFonts w:ascii="Times New Roman" w:hAnsi="Times New Roman"/>
          <w:sz w:val="22"/>
          <w:szCs w:val="22"/>
        </w:rPr>
        <w:t xml:space="preserve"> </w:t>
      </w:r>
    </w:p>
    <w:p w14:paraId="10E96A9F" w14:textId="77777777" w:rsidR="00C4486C" w:rsidRPr="00231EC9" w:rsidRDefault="008D6F97"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lastRenderedPageBreak/>
        <w:t>Zhang</w:t>
      </w:r>
      <w:r w:rsidR="006E6D1A" w:rsidRPr="00231EC9">
        <w:rPr>
          <w:rFonts w:ascii="Times New Roman" w:hAnsi="Times New Roman"/>
          <w:sz w:val="22"/>
          <w:szCs w:val="22"/>
        </w:rPr>
        <w:t xml:space="preserve"> Z</w:t>
      </w:r>
      <w:r w:rsidRPr="00231EC9">
        <w:rPr>
          <w:rFonts w:ascii="Times New Roman" w:hAnsi="Times New Roman"/>
          <w:sz w:val="22"/>
          <w:szCs w:val="22"/>
        </w:rPr>
        <w:t>, Zhang</w:t>
      </w:r>
      <w:r w:rsidR="006E6D1A" w:rsidRPr="00231EC9">
        <w:rPr>
          <w:rFonts w:ascii="Times New Roman" w:hAnsi="Times New Roman"/>
          <w:sz w:val="22"/>
          <w:szCs w:val="22"/>
        </w:rPr>
        <w:t xml:space="preserve"> Y</w:t>
      </w:r>
      <w:r w:rsidRPr="00231EC9">
        <w:rPr>
          <w:rFonts w:ascii="Times New Roman" w:hAnsi="Times New Roman"/>
          <w:sz w:val="22"/>
          <w:szCs w:val="22"/>
        </w:rPr>
        <w:t>, Tan</w:t>
      </w:r>
      <w:r w:rsidR="006E6D1A" w:rsidRPr="00231EC9">
        <w:rPr>
          <w:rFonts w:ascii="Times New Roman" w:hAnsi="Times New Roman"/>
          <w:sz w:val="22"/>
          <w:szCs w:val="22"/>
        </w:rPr>
        <w:t xml:space="preserve"> H</w:t>
      </w:r>
      <w:r w:rsidRPr="00231EC9">
        <w:rPr>
          <w:rFonts w:ascii="Times New Roman" w:hAnsi="Times New Roman"/>
          <w:sz w:val="22"/>
          <w:szCs w:val="22"/>
        </w:rPr>
        <w:t>, Wang</w:t>
      </w:r>
      <w:r w:rsidR="006E6D1A" w:rsidRPr="00231EC9">
        <w:rPr>
          <w:rFonts w:ascii="Times New Roman" w:hAnsi="Times New Roman"/>
          <w:sz w:val="22"/>
          <w:szCs w:val="22"/>
        </w:rPr>
        <w:t xml:space="preserve"> Y</w:t>
      </w:r>
      <w:r w:rsidRPr="00231EC9">
        <w:rPr>
          <w:rFonts w:ascii="Times New Roman" w:hAnsi="Times New Roman"/>
          <w:sz w:val="22"/>
          <w:szCs w:val="22"/>
        </w:rPr>
        <w:t>, Li</w:t>
      </w:r>
      <w:r w:rsidR="006E6D1A" w:rsidRPr="00231EC9">
        <w:rPr>
          <w:rFonts w:ascii="Times New Roman" w:hAnsi="Times New Roman"/>
          <w:sz w:val="22"/>
          <w:szCs w:val="22"/>
        </w:rPr>
        <w:t xml:space="preserve"> G</w:t>
      </w:r>
      <w:r w:rsidRPr="00231EC9">
        <w:rPr>
          <w:rFonts w:ascii="Times New Roman" w:hAnsi="Times New Roman"/>
          <w:sz w:val="22"/>
          <w:szCs w:val="22"/>
        </w:rPr>
        <w:t>, Liang</w:t>
      </w:r>
      <w:r w:rsidR="006E6D1A" w:rsidRPr="00231EC9">
        <w:rPr>
          <w:rFonts w:ascii="Times New Roman" w:hAnsi="Times New Roman"/>
          <w:sz w:val="22"/>
          <w:szCs w:val="22"/>
        </w:rPr>
        <w:t xml:space="preserve"> W</w:t>
      </w:r>
      <w:r w:rsidRPr="00231EC9">
        <w:rPr>
          <w:rFonts w:ascii="Times New Roman" w:hAnsi="Times New Roman"/>
          <w:sz w:val="22"/>
          <w:szCs w:val="22"/>
        </w:rPr>
        <w:t>, Yuan</w:t>
      </w:r>
      <w:r w:rsidR="006E6D1A" w:rsidRPr="00231EC9">
        <w:rPr>
          <w:rFonts w:ascii="Times New Roman" w:hAnsi="Times New Roman"/>
          <w:sz w:val="22"/>
          <w:szCs w:val="22"/>
        </w:rPr>
        <w:t xml:space="preserve"> Z</w:t>
      </w:r>
      <w:r w:rsidRPr="00231EC9">
        <w:rPr>
          <w:rFonts w:ascii="Times New Roman" w:hAnsi="Times New Roman"/>
          <w:sz w:val="22"/>
          <w:szCs w:val="22"/>
        </w:rPr>
        <w:t xml:space="preserve">, </w:t>
      </w:r>
      <w:r w:rsidRPr="00231EC9">
        <w:rPr>
          <w:rFonts w:ascii="Times New Roman" w:hAnsi="Times New Roman"/>
          <w:b/>
          <w:sz w:val="22"/>
          <w:szCs w:val="22"/>
        </w:rPr>
        <w:t>Hu</w:t>
      </w:r>
      <w:r w:rsidR="006E6D1A" w:rsidRPr="00231EC9">
        <w:rPr>
          <w:rFonts w:ascii="Times New Roman" w:hAnsi="Times New Roman"/>
          <w:b/>
          <w:sz w:val="22"/>
          <w:szCs w:val="22"/>
        </w:rPr>
        <w:t xml:space="preserve"> J</w:t>
      </w:r>
      <w:r w:rsidRPr="00231EC9">
        <w:rPr>
          <w:rFonts w:ascii="Times New Roman" w:hAnsi="Times New Roman"/>
          <w:sz w:val="22"/>
          <w:szCs w:val="22"/>
        </w:rPr>
        <w:t>, Ren</w:t>
      </w:r>
      <w:r w:rsidR="006E6D1A" w:rsidRPr="00231EC9">
        <w:rPr>
          <w:rFonts w:ascii="Times New Roman" w:hAnsi="Times New Roman"/>
          <w:sz w:val="22"/>
          <w:szCs w:val="22"/>
        </w:rPr>
        <w:t xml:space="preserve"> H</w:t>
      </w:r>
      <w:r w:rsidRPr="00231EC9">
        <w:rPr>
          <w:rFonts w:ascii="Times New Roman" w:hAnsi="Times New Roman"/>
          <w:sz w:val="22"/>
          <w:szCs w:val="22"/>
        </w:rPr>
        <w:t>, and Zhang</w:t>
      </w:r>
      <w:r w:rsidR="006E6D1A" w:rsidRPr="00231EC9">
        <w:rPr>
          <w:rFonts w:ascii="Times New Roman" w:hAnsi="Times New Roman"/>
          <w:sz w:val="22"/>
          <w:szCs w:val="22"/>
        </w:rPr>
        <w:t xml:space="preserve"> D</w:t>
      </w:r>
      <w:r w:rsidRPr="00231EC9">
        <w:rPr>
          <w:rFonts w:ascii="Times New Roman" w:hAnsi="Times New Roman"/>
          <w:sz w:val="22"/>
          <w:szCs w:val="22"/>
        </w:rPr>
        <w:t xml:space="preserve"> </w:t>
      </w:r>
      <w:r w:rsidR="00165962" w:rsidRPr="00231EC9">
        <w:rPr>
          <w:rFonts w:ascii="Times New Roman" w:hAnsi="Times New Roman"/>
          <w:sz w:val="22"/>
          <w:szCs w:val="22"/>
        </w:rPr>
        <w:t>(2011</w:t>
      </w:r>
      <w:r w:rsidR="00165962" w:rsidRPr="00231EC9">
        <w:rPr>
          <w:rFonts w:ascii="Times New Roman" w:hAnsi="Times New Roman"/>
          <w:b/>
          <w:sz w:val="22"/>
          <w:szCs w:val="22"/>
        </w:rPr>
        <w:t>)</w:t>
      </w:r>
      <w:r w:rsidR="009E23E3" w:rsidRPr="00231EC9">
        <w:rPr>
          <w:rFonts w:ascii="Times New Roman" w:hAnsi="Times New Roman"/>
          <w:b/>
          <w:sz w:val="22"/>
          <w:szCs w:val="22"/>
        </w:rPr>
        <w:t xml:space="preserve">. </w:t>
      </w:r>
      <w:r w:rsidRPr="00231EC9">
        <w:rPr>
          <w:rStyle w:val="Strong"/>
          <w:rFonts w:ascii="Times New Roman" w:hAnsi="Times New Roman"/>
          <w:b w:val="0"/>
          <w:i/>
          <w:iCs/>
          <w:sz w:val="22"/>
          <w:szCs w:val="22"/>
        </w:rPr>
        <w:t>RICE MORPHOLOGY DETERMINANT</w:t>
      </w:r>
      <w:r w:rsidRPr="00231EC9">
        <w:rPr>
          <w:rStyle w:val="Strong"/>
          <w:rFonts w:ascii="Times New Roman" w:hAnsi="Times New Roman"/>
          <w:b w:val="0"/>
          <w:sz w:val="22"/>
          <w:szCs w:val="22"/>
        </w:rPr>
        <w:t xml:space="preserve"> </w:t>
      </w:r>
      <w:r w:rsidR="007A7862" w:rsidRPr="00231EC9">
        <w:rPr>
          <w:rStyle w:val="Strong"/>
          <w:rFonts w:ascii="Times New Roman" w:hAnsi="Times New Roman"/>
          <w:b w:val="0"/>
          <w:sz w:val="22"/>
          <w:szCs w:val="22"/>
        </w:rPr>
        <w:t>e</w:t>
      </w:r>
      <w:r w:rsidRPr="00231EC9">
        <w:rPr>
          <w:rStyle w:val="Strong"/>
          <w:rFonts w:ascii="Times New Roman" w:hAnsi="Times New Roman"/>
          <w:b w:val="0"/>
          <w:sz w:val="22"/>
          <w:szCs w:val="22"/>
        </w:rPr>
        <w:t xml:space="preserve">ncodes the </w:t>
      </w:r>
      <w:r w:rsidR="007A7862" w:rsidRPr="00231EC9">
        <w:rPr>
          <w:rStyle w:val="Strong"/>
          <w:rFonts w:ascii="Times New Roman" w:hAnsi="Times New Roman"/>
          <w:b w:val="0"/>
          <w:sz w:val="22"/>
          <w:szCs w:val="22"/>
        </w:rPr>
        <w:t>t</w:t>
      </w:r>
      <w:r w:rsidRPr="00231EC9">
        <w:rPr>
          <w:rStyle w:val="Strong"/>
          <w:rFonts w:ascii="Times New Roman" w:hAnsi="Times New Roman"/>
          <w:b w:val="0"/>
          <w:sz w:val="22"/>
          <w:szCs w:val="22"/>
        </w:rPr>
        <w:t xml:space="preserve">ype II </w:t>
      </w:r>
      <w:proofErr w:type="spellStart"/>
      <w:r w:rsidR="007A7862" w:rsidRPr="00231EC9">
        <w:rPr>
          <w:rStyle w:val="Strong"/>
          <w:rFonts w:ascii="Times New Roman" w:hAnsi="Times New Roman"/>
          <w:b w:val="0"/>
          <w:sz w:val="22"/>
          <w:szCs w:val="22"/>
        </w:rPr>
        <w:t>f</w:t>
      </w:r>
      <w:r w:rsidRPr="00231EC9">
        <w:rPr>
          <w:rStyle w:val="Strong"/>
          <w:rFonts w:ascii="Times New Roman" w:hAnsi="Times New Roman"/>
          <w:b w:val="0"/>
          <w:sz w:val="22"/>
          <w:szCs w:val="22"/>
        </w:rPr>
        <w:t>ormin</w:t>
      </w:r>
      <w:proofErr w:type="spellEnd"/>
      <w:r w:rsidRPr="00231EC9">
        <w:rPr>
          <w:rStyle w:val="Strong"/>
          <w:rFonts w:ascii="Times New Roman" w:hAnsi="Times New Roman"/>
          <w:b w:val="0"/>
          <w:sz w:val="22"/>
          <w:szCs w:val="22"/>
        </w:rPr>
        <w:t xml:space="preserve"> FH5 and </w:t>
      </w:r>
      <w:r w:rsidR="007A7862" w:rsidRPr="00231EC9">
        <w:rPr>
          <w:rStyle w:val="Strong"/>
          <w:rFonts w:ascii="Times New Roman" w:hAnsi="Times New Roman"/>
          <w:b w:val="0"/>
          <w:sz w:val="22"/>
          <w:szCs w:val="22"/>
        </w:rPr>
        <w:t>r</w:t>
      </w:r>
      <w:r w:rsidRPr="00231EC9">
        <w:rPr>
          <w:rStyle w:val="Strong"/>
          <w:rFonts w:ascii="Times New Roman" w:hAnsi="Times New Roman"/>
          <w:b w:val="0"/>
          <w:sz w:val="22"/>
          <w:szCs w:val="22"/>
        </w:rPr>
        <w:t xml:space="preserve">egulates </w:t>
      </w:r>
      <w:r w:rsidR="007A7862" w:rsidRPr="00231EC9">
        <w:rPr>
          <w:rStyle w:val="Strong"/>
          <w:rFonts w:ascii="Times New Roman" w:hAnsi="Times New Roman"/>
          <w:b w:val="0"/>
          <w:sz w:val="22"/>
          <w:szCs w:val="22"/>
        </w:rPr>
        <w:t>r</w:t>
      </w:r>
      <w:r w:rsidRPr="00231EC9">
        <w:rPr>
          <w:rStyle w:val="Strong"/>
          <w:rFonts w:ascii="Times New Roman" w:hAnsi="Times New Roman"/>
          <w:b w:val="0"/>
          <w:sz w:val="22"/>
          <w:szCs w:val="22"/>
        </w:rPr>
        <w:t xml:space="preserve">ice </w:t>
      </w:r>
      <w:r w:rsidR="007A7862" w:rsidRPr="00231EC9">
        <w:rPr>
          <w:rStyle w:val="Strong"/>
          <w:rFonts w:ascii="Times New Roman" w:hAnsi="Times New Roman"/>
          <w:b w:val="0"/>
          <w:sz w:val="22"/>
          <w:szCs w:val="22"/>
        </w:rPr>
        <w:t>m</w:t>
      </w:r>
      <w:r w:rsidRPr="00231EC9">
        <w:rPr>
          <w:rStyle w:val="Strong"/>
          <w:rFonts w:ascii="Times New Roman" w:hAnsi="Times New Roman"/>
          <w:b w:val="0"/>
          <w:sz w:val="22"/>
          <w:szCs w:val="22"/>
        </w:rPr>
        <w:t>orphogenesis</w:t>
      </w:r>
      <w:r w:rsidR="009E23E3" w:rsidRPr="00231EC9">
        <w:rPr>
          <w:rFonts w:ascii="Times New Roman" w:hAnsi="Times New Roman"/>
          <w:b/>
          <w:sz w:val="22"/>
          <w:szCs w:val="22"/>
        </w:rPr>
        <w:t>.</w:t>
      </w:r>
      <w:r w:rsidR="009E23E3" w:rsidRPr="00231EC9">
        <w:rPr>
          <w:rFonts w:ascii="Times New Roman" w:hAnsi="Times New Roman"/>
          <w:sz w:val="22"/>
          <w:szCs w:val="22"/>
        </w:rPr>
        <w:t xml:space="preserve"> </w:t>
      </w:r>
      <w:r w:rsidR="009E23E3" w:rsidRPr="00231EC9">
        <w:rPr>
          <w:rFonts w:ascii="Times New Roman" w:hAnsi="Times New Roman"/>
          <w:i/>
          <w:sz w:val="22"/>
          <w:szCs w:val="22"/>
        </w:rPr>
        <w:t>Plant Cell</w:t>
      </w:r>
      <w:r w:rsidR="00165962" w:rsidRPr="00231EC9">
        <w:rPr>
          <w:rFonts w:ascii="Times New Roman" w:hAnsi="Times New Roman"/>
          <w:sz w:val="22"/>
          <w:szCs w:val="22"/>
        </w:rPr>
        <w:t xml:space="preserve"> </w:t>
      </w:r>
      <w:r w:rsidR="00172FC6" w:rsidRPr="00231EC9">
        <w:rPr>
          <w:rFonts w:ascii="Times New Roman" w:hAnsi="Times New Roman"/>
          <w:sz w:val="22"/>
          <w:szCs w:val="22"/>
        </w:rPr>
        <w:t>23: 681-700</w:t>
      </w:r>
      <w:r w:rsidR="009E23E3" w:rsidRPr="00231EC9">
        <w:rPr>
          <w:rFonts w:ascii="Times New Roman" w:hAnsi="Times New Roman"/>
          <w:sz w:val="22"/>
          <w:szCs w:val="22"/>
        </w:rPr>
        <w:t>.</w:t>
      </w:r>
      <w:r w:rsidR="001200C0" w:rsidRPr="00231EC9">
        <w:rPr>
          <w:rFonts w:ascii="Times New Roman" w:hAnsi="Times New Roman"/>
          <w:sz w:val="22"/>
          <w:szCs w:val="22"/>
        </w:rPr>
        <w:t xml:space="preserve"> </w:t>
      </w:r>
    </w:p>
    <w:p w14:paraId="70E289A1" w14:textId="77777777" w:rsidR="00CF6738" w:rsidRDefault="00E45E8E" w:rsidP="00C747B0">
      <w:pPr>
        <w:pStyle w:val="ListParagraph"/>
        <w:numPr>
          <w:ilvl w:val="0"/>
          <w:numId w:val="12"/>
        </w:numPr>
        <w:autoSpaceDE w:val="0"/>
        <w:autoSpaceDN w:val="0"/>
        <w:adjustRightInd w:val="0"/>
        <w:ind w:left="0"/>
        <w:jc w:val="both"/>
        <w:rPr>
          <w:rFonts w:ascii="Times New Roman" w:hAnsi="Times New Roman"/>
          <w:sz w:val="22"/>
          <w:szCs w:val="22"/>
        </w:rPr>
      </w:pPr>
      <w:bookmarkStart w:id="5" w:name="_Hlk114155514"/>
      <w:r w:rsidRPr="00231EC9">
        <w:rPr>
          <w:rFonts w:ascii="Times New Roman" w:hAnsi="Times New Roman"/>
          <w:sz w:val="22"/>
          <w:szCs w:val="22"/>
        </w:rPr>
        <w:t xml:space="preserve">Aung K and </w:t>
      </w:r>
      <w:r w:rsidRPr="00231EC9">
        <w:rPr>
          <w:rFonts w:ascii="Times New Roman" w:hAnsi="Times New Roman"/>
          <w:b/>
          <w:sz w:val="22"/>
          <w:szCs w:val="22"/>
        </w:rPr>
        <w:t>Hu J</w:t>
      </w:r>
      <w:r w:rsidR="00B647CD" w:rsidRPr="00231EC9">
        <w:rPr>
          <w:rFonts w:ascii="Times New Roman" w:hAnsi="Times New Roman"/>
          <w:b/>
          <w:sz w:val="22"/>
          <w:szCs w:val="22"/>
        </w:rPr>
        <w:t xml:space="preserve"> </w:t>
      </w:r>
      <w:r w:rsidR="00B647CD" w:rsidRPr="00231EC9">
        <w:rPr>
          <w:rFonts w:ascii="Times New Roman" w:hAnsi="Times New Roman"/>
          <w:sz w:val="22"/>
          <w:szCs w:val="22"/>
        </w:rPr>
        <w:t>(2011)</w:t>
      </w:r>
      <w:r w:rsidRPr="00231EC9">
        <w:rPr>
          <w:rFonts w:ascii="Times New Roman" w:hAnsi="Times New Roman"/>
          <w:sz w:val="22"/>
          <w:szCs w:val="22"/>
        </w:rPr>
        <w:t xml:space="preserve">. The </w:t>
      </w:r>
      <w:r w:rsidRPr="00231EC9">
        <w:rPr>
          <w:rFonts w:ascii="Times New Roman" w:hAnsi="Times New Roman"/>
          <w:i/>
          <w:sz w:val="22"/>
          <w:szCs w:val="22"/>
        </w:rPr>
        <w:t>Arabidopsis</w:t>
      </w:r>
      <w:r w:rsidRPr="00231EC9">
        <w:rPr>
          <w:rFonts w:ascii="Times New Roman" w:hAnsi="Times New Roman"/>
          <w:sz w:val="22"/>
          <w:szCs w:val="22"/>
        </w:rPr>
        <w:t xml:space="preserve"> tail-anchored protein PEROXISOMAL </w:t>
      </w:r>
      <w:smartTag w:uri="urn:schemas-microsoft-com:office:smarttags" w:element="stockticker">
        <w:r w:rsidRPr="00231EC9">
          <w:rPr>
            <w:rFonts w:ascii="Times New Roman" w:hAnsi="Times New Roman"/>
            <w:sz w:val="22"/>
            <w:szCs w:val="22"/>
            <w:lang w:eastAsia="zh-CN"/>
          </w:rPr>
          <w:t>AND</w:t>
        </w:r>
      </w:smartTag>
      <w:r w:rsidRPr="00231EC9">
        <w:rPr>
          <w:rFonts w:ascii="Times New Roman" w:hAnsi="Times New Roman"/>
          <w:sz w:val="22"/>
          <w:szCs w:val="22"/>
        </w:rPr>
        <w:t xml:space="preserve"> MITOCHONDRIAL DIVISION FACTOR1 is involved in the morphogenesis and proliferation of peroxisomes and mitochondria. </w:t>
      </w:r>
      <w:r w:rsidRPr="00231EC9">
        <w:rPr>
          <w:rFonts w:ascii="Times New Roman" w:hAnsi="Times New Roman"/>
          <w:i/>
          <w:sz w:val="22"/>
          <w:szCs w:val="22"/>
        </w:rPr>
        <w:t>Plant Cell</w:t>
      </w:r>
      <w:r w:rsidR="009E78B0" w:rsidRPr="00231EC9">
        <w:rPr>
          <w:rFonts w:ascii="Times New Roman" w:hAnsi="Times New Roman"/>
          <w:sz w:val="22"/>
          <w:szCs w:val="22"/>
        </w:rPr>
        <w:t xml:space="preserve"> </w:t>
      </w:r>
      <w:r w:rsidR="002F0E5F" w:rsidRPr="00231EC9">
        <w:rPr>
          <w:rStyle w:val="slug-metadata-note"/>
          <w:rFonts w:ascii="Times New Roman" w:hAnsi="Times New Roman"/>
          <w:sz w:val="22"/>
          <w:szCs w:val="22"/>
        </w:rPr>
        <w:t>23</w:t>
      </w:r>
      <w:r w:rsidR="00B647CD" w:rsidRPr="00231EC9">
        <w:rPr>
          <w:rStyle w:val="slug-metadata-note"/>
          <w:rFonts w:ascii="Times New Roman" w:hAnsi="Times New Roman"/>
          <w:sz w:val="22"/>
          <w:szCs w:val="22"/>
        </w:rPr>
        <w:t xml:space="preserve">: </w:t>
      </w:r>
      <w:r w:rsidR="002F0E5F" w:rsidRPr="00231EC9">
        <w:rPr>
          <w:rStyle w:val="slug-doi"/>
          <w:rFonts w:ascii="Times New Roman" w:hAnsi="Times New Roman"/>
          <w:sz w:val="22"/>
          <w:szCs w:val="22"/>
        </w:rPr>
        <w:t>4446-4461</w:t>
      </w:r>
      <w:r w:rsidRPr="00231EC9">
        <w:rPr>
          <w:rFonts w:ascii="Times New Roman" w:hAnsi="Times New Roman"/>
          <w:sz w:val="22"/>
          <w:szCs w:val="22"/>
        </w:rPr>
        <w:t>.</w:t>
      </w:r>
    </w:p>
    <w:bookmarkEnd w:id="5"/>
    <w:p w14:paraId="787CB571" w14:textId="77777777" w:rsid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sz w:val="22"/>
          <w:szCs w:val="22"/>
        </w:rPr>
        <w:t xml:space="preserve">Pan R, </w:t>
      </w:r>
      <w:r w:rsidRPr="00CF6738">
        <w:rPr>
          <w:rFonts w:ascii="Times New Roman" w:hAnsi="Times New Roman"/>
          <w:b/>
          <w:sz w:val="22"/>
          <w:szCs w:val="22"/>
        </w:rPr>
        <w:t>Hu J</w:t>
      </w:r>
      <w:r w:rsidRPr="00CF6738">
        <w:rPr>
          <w:rFonts w:ascii="Times New Roman" w:hAnsi="Times New Roman"/>
          <w:sz w:val="22"/>
          <w:szCs w:val="22"/>
        </w:rPr>
        <w:t xml:space="preserve"> (2011). The conserved fission complex on peroxisomes and mitochondria. </w:t>
      </w:r>
      <w:r w:rsidRPr="00CF6738">
        <w:rPr>
          <w:rFonts w:ascii="Times New Roman" w:hAnsi="Times New Roman"/>
          <w:i/>
          <w:sz w:val="22"/>
          <w:szCs w:val="22"/>
        </w:rPr>
        <w:t xml:space="preserve">Plant Signal &amp; </w:t>
      </w:r>
      <w:proofErr w:type="spellStart"/>
      <w:r w:rsidRPr="00CF6738">
        <w:rPr>
          <w:rFonts w:ascii="Times New Roman" w:hAnsi="Times New Roman"/>
          <w:i/>
          <w:sz w:val="22"/>
          <w:szCs w:val="22"/>
        </w:rPr>
        <w:t>Behav</w:t>
      </w:r>
      <w:proofErr w:type="spellEnd"/>
      <w:r w:rsidRPr="00CF6738">
        <w:rPr>
          <w:rFonts w:ascii="Times New Roman" w:hAnsi="Times New Roman"/>
          <w:sz w:val="22"/>
          <w:szCs w:val="22"/>
        </w:rPr>
        <w:t xml:space="preserve">  6 (6): 870-872.</w:t>
      </w:r>
    </w:p>
    <w:p w14:paraId="644511D3" w14:textId="77777777" w:rsidR="00CF6738" w:rsidRDefault="00CF6738" w:rsidP="00C747B0">
      <w:pPr>
        <w:pStyle w:val="ListParagraph"/>
        <w:numPr>
          <w:ilvl w:val="0"/>
          <w:numId w:val="12"/>
        </w:numPr>
        <w:autoSpaceDE w:val="0"/>
        <w:autoSpaceDN w:val="0"/>
        <w:adjustRightInd w:val="0"/>
        <w:ind w:left="0"/>
        <w:jc w:val="both"/>
        <w:rPr>
          <w:rStyle w:val="field"/>
          <w:rFonts w:ascii="Times New Roman" w:hAnsi="Times New Roman"/>
          <w:sz w:val="22"/>
          <w:szCs w:val="22"/>
        </w:rPr>
      </w:pPr>
      <w:r w:rsidRPr="00CF6738">
        <w:rPr>
          <w:rStyle w:val="field"/>
          <w:rFonts w:ascii="Times New Roman" w:hAnsi="Times New Roman"/>
          <w:b/>
          <w:sz w:val="22"/>
          <w:szCs w:val="22"/>
        </w:rPr>
        <w:t>Hu J</w:t>
      </w:r>
      <w:r w:rsidRPr="00CF6738">
        <w:rPr>
          <w:rStyle w:val="field"/>
          <w:rFonts w:ascii="Times New Roman" w:hAnsi="Times New Roman"/>
          <w:sz w:val="22"/>
          <w:szCs w:val="22"/>
        </w:rPr>
        <w:t xml:space="preserve"> (2011). Plant cell and signaling biology blooms in the Wuyi mountain. Mol Plant 4: 557-561.</w:t>
      </w:r>
    </w:p>
    <w:p w14:paraId="07EF1154" w14:textId="77777777" w:rsid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sz w:val="22"/>
          <w:szCs w:val="22"/>
        </w:rPr>
        <w:t xml:space="preserve">Kaur N and </w:t>
      </w:r>
      <w:r w:rsidRPr="00CF6738">
        <w:rPr>
          <w:rFonts w:ascii="Times New Roman" w:hAnsi="Times New Roman"/>
          <w:b/>
          <w:sz w:val="22"/>
          <w:szCs w:val="22"/>
        </w:rPr>
        <w:t xml:space="preserve">Hu J </w:t>
      </w:r>
      <w:r w:rsidRPr="00CF6738">
        <w:rPr>
          <w:rFonts w:ascii="Times New Roman" w:hAnsi="Times New Roman"/>
          <w:sz w:val="22"/>
          <w:szCs w:val="22"/>
        </w:rPr>
        <w:t xml:space="preserve">(2011). Defining the plant peroxisomal proteome: from </w:t>
      </w:r>
      <w:r w:rsidRPr="00CF6738">
        <w:rPr>
          <w:rFonts w:ascii="Times New Roman" w:hAnsi="Times New Roman"/>
          <w:i/>
          <w:iCs/>
          <w:sz w:val="22"/>
          <w:szCs w:val="22"/>
        </w:rPr>
        <w:t>Arabidopsis</w:t>
      </w:r>
      <w:r w:rsidRPr="00CF6738">
        <w:rPr>
          <w:rFonts w:ascii="Times New Roman" w:hAnsi="Times New Roman"/>
          <w:sz w:val="22"/>
          <w:szCs w:val="22"/>
        </w:rPr>
        <w:t xml:space="preserve"> to rice. </w:t>
      </w:r>
      <w:r w:rsidRPr="00CF6738">
        <w:rPr>
          <w:rFonts w:ascii="Times New Roman" w:hAnsi="Times New Roman"/>
          <w:i/>
          <w:iCs/>
          <w:sz w:val="22"/>
          <w:szCs w:val="22"/>
        </w:rPr>
        <w:t>Front. Plant Sci.</w:t>
      </w:r>
      <w:r w:rsidRPr="00CF6738">
        <w:rPr>
          <w:rFonts w:ascii="Times New Roman" w:hAnsi="Times New Roman"/>
          <w:sz w:val="22"/>
          <w:szCs w:val="22"/>
        </w:rPr>
        <w:t xml:space="preserve"> </w:t>
      </w:r>
      <w:r w:rsidRPr="00CF6738">
        <w:rPr>
          <w:rFonts w:ascii="Times New Roman" w:hAnsi="Times New Roman"/>
          <w:b/>
          <w:bCs/>
          <w:sz w:val="22"/>
          <w:szCs w:val="22"/>
        </w:rPr>
        <w:t>2</w:t>
      </w:r>
      <w:r w:rsidRPr="00CF6738">
        <w:rPr>
          <w:rFonts w:ascii="Times New Roman" w:hAnsi="Times New Roman"/>
          <w:sz w:val="22"/>
          <w:szCs w:val="22"/>
        </w:rPr>
        <w:t xml:space="preserve">:103. </w:t>
      </w:r>
      <w:proofErr w:type="spellStart"/>
      <w:r w:rsidRPr="00CF6738">
        <w:rPr>
          <w:rFonts w:ascii="Times New Roman" w:hAnsi="Times New Roman"/>
          <w:sz w:val="22"/>
          <w:szCs w:val="22"/>
        </w:rPr>
        <w:t>doi</w:t>
      </w:r>
      <w:proofErr w:type="spellEnd"/>
      <w:r w:rsidRPr="00CF6738">
        <w:rPr>
          <w:rFonts w:ascii="Times New Roman" w:hAnsi="Times New Roman"/>
          <w:sz w:val="22"/>
          <w:szCs w:val="22"/>
        </w:rPr>
        <w:t>: 10.3389/fpls.2011.00103.</w:t>
      </w:r>
    </w:p>
    <w:p w14:paraId="2D05FCA4" w14:textId="77777777" w:rsid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b/>
          <w:sz w:val="22"/>
          <w:szCs w:val="22"/>
        </w:rPr>
        <w:t>Hu J</w:t>
      </w:r>
      <w:r w:rsidRPr="00CF6738">
        <w:rPr>
          <w:rFonts w:ascii="Times New Roman" w:hAnsi="Times New Roman"/>
          <w:sz w:val="22"/>
          <w:szCs w:val="22"/>
        </w:rPr>
        <w:t xml:space="preserve">, Baker A, Bartel B, Linka N, Mullen R, Reumann S, and Zolman B (2012). Plant peroxisomes: biogenesis and function. </w:t>
      </w:r>
      <w:r w:rsidRPr="00CF6738">
        <w:rPr>
          <w:rFonts w:ascii="Times New Roman" w:hAnsi="Times New Roman"/>
          <w:i/>
          <w:sz w:val="22"/>
          <w:szCs w:val="22"/>
        </w:rPr>
        <w:t>Plant Cell</w:t>
      </w:r>
      <w:r w:rsidRPr="00CF6738">
        <w:rPr>
          <w:rFonts w:ascii="Times New Roman" w:hAnsi="Times New Roman"/>
          <w:sz w:val="22"/>
          <w:szCs w:val="22"/>
        </w:rPr>
        <w:t xml:space="preserve"> </w:t>
      </w:r>
      <w:r w:rsidRPr="00CF6738">
        <w:rPr>
          <w:rFonts w:ascii="Times New Roman" w:hAnsi="Times New Roman"/>
          <w:sz w:val="22"/>
          <w:szCs w:val="22"/>
          <w:lang w:eastAsia="zh-CN"/>
        </w:rPr>
        <w:t>24: 2279-2303</w:t>
      </w:r>
      <w:r w:rsidRPr="00CF6738">
        <w:rPr>
          <w:rFonts w:ascii="Times New Roman" w:hAnsi="Times New Roman"/>
          <w:sz w:val="22"/>
          <w:szCs w:val="22"/>
        </w:rPr>
        <w:t>.</w:t>
      </w:r>
    </w:p>
    <w:p w14:paraId="234D33C1" w14:textId="01333D91" w:rsidR="00CF6738" w:rsidRP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b/>
          <w:bCs/>
          <w:color w:val="000000"/>
          <w:sz w:val="22"/>
          <w:szCs w:val="22"/>
        </w:rPr>
        <w:t>Hu J</w:t>
      </w:r>
      <w:r w:rsidRPr="00CF6738">
        <w:rPr>
          <w:rFonts w:ascii="Times New Roman" w:hAnsi="Times New Roman"/>
          <w:bCs/>
          <w:color w:val="000000"/>
          <w:sz w:val="22"/>
          <w:szCs w:val="22"/>
        </w:rPr>
        <w:t xml:space="preserve"> and Hawes C (2012). Recent advances in plant organelle dynamics. </w:t>
      </w:r>
      <w:r w:rsidRPr="00CF6738">
        <w:rPr>
          <w:rFonts w:ascii="Times New Roman" w:hAnsi="Times New Roman"/>
          <w:i/>
          <w:sz w:val="22"/>
          <w:szCs w:val="22"/>
        </w:rPr>
        <w:t xml:space="preserve">J. </w:t>
      </w:r>
      <w:proofErr w:type="spellStart"/>
      <w:r w:rsidRPr="00CF6738">
        <w:rPr>
          <w:rFonts w:ascii="Times New Roman" w:hAnsi="Times New Roman"/>
          <w:i/>
          <w:sz w:val="22"/>
          <w:szCs w:val="22"/>
        </w:rPr>
        <w:t>Integr</w:t>
      </w:r>
      <w:proofErr w:type="spellEnd"/>
      <w:r w:rsidRPr="00CF6738">
        <w:rPr>
          <w:rFonts w:ascii="Times New Roman" w:hAnsi="Times New Roman"/>
          <w:i/>
          <w:sz w:val="22"/>
          <w:szCs w:val="22"/>
        </w:rPr>
        <w:t>. Plant Biol</w:t>
      </w:r>
      <w:r w:rsidRPr="00CF6738">
        <w:rPr>
          <w:rFonts w:ascii="Times New Roman" w:hAnsi="Times New Roman"/>
          <w:sz w:val="22"/>
          <w:szCs w:val="22"/>
        </w:rPr>
        <w:t>. 54 (11): 838-839.</w:t>
      </w:r>
    </w:p>
    <w:p w14:paraId="163E4010" w14:textId="77777777" w:rsidR="00C4486C" w:rsidRPr="00231EC9" w:rsidRDefault="000A04A1"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Tan X, </w:t>
      </w:r>
      <w:r w:rsidR="005C739D" w:rsidRPr="00231EC9">
        <w:rPr>
          <w:rFonts w:ascii="Times New Roman" w:hAnsi="Times New Roman"/>
          <w:sz w:val="22"/>
          <w:szCs w:val="22"/>
        </w:rPr>
        <w:t>Liang W</w:t>
      </w:r>
      <w:r w:rsidR="00A73784" w:rsidRPr="00231EC9">
        <w:rPr>
          <w:rFonts w:ascii="Times New Roman" w:hAnsi="Times New Roman"/>
          <w:sz w:val="22"/>
          <w:szCs w:val="22"/>
        </w:rPr>
        <w:t xml:space="preserve">, </w:t>
      </w:r>
      <w:r w:rsidR="00A73784" w:rsidRPr="00231EC9">
        <w:rPr>
          <w:rFonts w:ascii="Times New Roman" w:hAnsi="Times New Roman"/>
          <w:b/>
          <w:sz w:val="22"/>
          <w:szCs w:val="22"/>
        </w:rPr>
        <w:t>Hu J</w:t>
      </w:r>
      <w:r w:rsidR="00A73784" w:rsidRPr="00231EC9">
        <w:rPr>
          <w:rFonts w:ascii="Times New Roman" w:hAnsi="Times New Roman"/>
          <w:sz w:val="22"/>
          <w:szCs w:val="22"/>
        </w:rPr>
        <w:t>,</w:t>
      </w:r>
      <w:r w:rsidR="005C739D" w:rsidRPr="00231EC9">
        <w:rPr>
          <w:rFonts w:ascii="Times New Roman" w:hAnsi="Times New Roman"/>
          <w:sz w:val="22"/>
          <w:szCs w:val="22"/>
        </w:rPr>
        <w:t xml:space="preserve"> </w:t>
      </w:r>
      <w:r w:rsidRPr="00231EC9">
        <w:rPr>
          <w:rFonts w:ascii="Times New Roman" w:hAnsi="Times New Roman"/>
          <w:sz w:val="22"/>
          <w:szCs w:val="22"/>
        </w:rPr>
        <w:t xml:space="preserve">and Zhang D (2012). </w:t>
      </w:r>
      <w:r w:rsidR="0053178E" w:rsidRPr="00231EC9">
        <w:rPr>
          <w:rFonts w:ascii="Times New Roman" w:hAnsi="Times New Roman"/>
          <w:bCs/>
          <w:i/>
          <w:color w:val="000000"/>
          <w:sz w:val="22"/>
          <w:szCs w:val="22"/>
        </w:rPr>
        <w:t>MTR</w:t>
      </w:r>
      <w:r w:rsidRPr="00231EC9">
        <w:rPr>
          <w:rFonts w:ascii="Times New Roman" w:hAnsi="Times New Roman"/>
          <w:bCs/>
          <w:i/>
          <w:color w:val="000000"/>
          <w:sz w:val="22"/>
          <w:szCs w:val="22"/>
        </w:rPr>
        <w:t xml:space="preserve">1 </w:t>
      </w:r>
      <w:r w:rsidRPr="00231EC9">
        <w:rPr>
          <w:rFonts w:ascii="Times New Roman" w:hAnsi="Times New Roman"/>
          <w:bCs/>
          <w:color w:val="000000"/>
          <w:sz w:val="22"/>
          <w:szCs w:val="22"/>
        </w:rPr>
        <w:t xml:space="preserve">encodes a secretory </w:t>
      </w:r>
      <w:proofErr w:type="spellStart"/>
      <w:r w:rsidRPr="00231EC9">
        <w:rPr>
          <w:rFonts w:ascii="Times New Roman" w:hAnsi="Times New Roman"/>
          <w:bCs/>
          <w:color w:val="000000"/>
          <w:sz w:val="22"/>
          <w:szCs w:val="22"/>
        </w:rPr>
        <w:t>fasciclin</w:t>
      </w:r>
      <w:proofErr w:type="spellEnd"/>
      <w:r w:rsidRPr="00231EC9">
        <w:rPr>
          <w:rFonts w:ascii="Times New Roman" w:hAnsi="Times New Roman"/>
          <w:bCs/>
          <w:color w:val="000000"/>
          <w:sz w:val="22"/>
          <w:szCs w:val="22"/>
        </w:rPr>
        <w:t xml:space="preserve"> glycoprotein required for male reproductive development in rice. </w:t>
      </w:r>
      <w:r w:rsidRPr="00231EC9">
        <w:rPr>
          <w:rFonts w:ascii="Times New Roman" w:hAnsi="Times New Roman"/>
          <w:bCs/>
          <w:i/>
          <w:sz w:val="22"/>
          <w:szCs w:val="22"/>
        </w:rPr>
        <w:t>Dev</w:t>
      </w:r>
      <w:r w:rsidR="0053178E" w:rsidRPr="00231EC9">
        <w:rPr>
          <w:rFonts w:ascii="Times New Roman" w:hAnsi="Times New Roman"/>
          <w:bCs/>
          <w:i/>
          <w:sz w:val="22"/>
          <w:szCs w:val="22"/>
        </w:rPr>
        <w:t>elopmental</w:t>
      </w:r>
      <w:r w:rsidRPr="00231EC9">
        <w:rPr>
          <w:rFonts w:ascii="Times New Roman" w:hAnsi="Times New Roman"/>
          <w:bCs/>
          <w:i/>
          <w:sz w:val="22"/>
          <w:szCs w:val="22"/>
        </w:rPr>
        <w:t xml:space="preserve"> Cell</w:t>
      </w:r>
      <w:r w:rsidRPr="00231EC9">
        <w:rPr>
          <w:rFonts w:ascii="Times New Roman" w:hAnsi="Times New Roman"/>
          <w:bCs/>
          <w:sz w:val="22"/>
          <w:szCs w:val="22"/>
        </w:rPr>
        <w:t xml:space="preserve"> </w:t>
      </w:r>
      <w:r w:rsidR="00281CA0" w:rsidRPr="00231EC9">
        <w:rPr>
          <w:rFonts w:ascii="Times New Roman" w:hAnsi="Times New Roman"/>
          <w:sz w:val="22"/>
          <w:szCs w:val="22"/>
          <w:lang w:eastAsia="zh-CN"/>
        </w:rPr>
        <w:t>22: 1127-1137</w:t>
      </w:r>
      <w:r w:rsidRPr="00231EC9">
        <w:rPr>
          <w:rFonts w:ascii="Times New Roman" w:hAnsi="Times New Roman"/>
          <w:bCs/>
          <w:color w:val="000000"/>
          <w:sz w:val="22"/>
          <w:szCs w:val="22"/>
        </w:rPr>
        <w:t>.</w:t>
      </w:r>
      <w:r w:rsidR="001200C0" w:rsidRPr="00231EC9">
        <w:rPr>
          <w:rFonts w:ascii="Times New Roman" w:hAnsi="Times New Roman"/>
          <w:bCs/>
          <w:color w:val="000000"/>
          <w:sz w:val="22"/>
          <w:szCs w:val="22"/>
        </w:rPr>
        <w:t xml:space="preserve"> </w:t>
      </w:r>
    </w:p>
    <w:p w14:paraId="6D2C7622" w14:textId="77777777" w:rsidR="00C4486C" w:rsidRPr="00231EC9" w:rsidRDefault="006625FA"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Aung K and</w:t>
      </w:r>
      <w:r w:rsidRPr="00231EC9">
        <w:rPr>
          <w:rFonts w:ascii="Times New Roman" w:hAnsi="Times New Roman"/>
          <w:b/>
          <w:sz w:val="22"/>
          <w:szCs w:val="22"/>
        </w:rPr>
        <w:t xml:space="preserve"> Hu J </w:t>
      </w:r>
      <w:r w:rsidRPr="00231EC9">
        <w:rPr>
          <w:rFonts w:ascii="Times New Roman" w:hAnsi="Times New Roman"/>
          <w:sz w:val="22"/>
          <w:szCs w:val="22"/>
        </w:rPr>
        <w:t>(2012). Differential roles of Arabidopsis dynamin-related proteins DRP3A, DRP3B, and DRP5B in organelle division.</w:t>
      </w:r>
      <w:r w:rsidRPr="00231EC9">
        <w:rPr>
          <w:rFonts w:ascii="Times New Roman" w:hAnsi="Times New Roman"/>
          <w:i/>
          <w:sz w:val="22"/>
          <w:szCs w:val="22"/>
        </w:rPr>
        <w:t xml:space="preserve"> J. </w:t>
      </w:r>
      <w:proofErr w:type="spellStart"/>
      <w:r w:rsidRPr="00231EC9">
        <w:rPr>
          <w:rFonts w:ascii="Times New Roman" w:hAnsi="Times New Roman"/>
          <w:i/>
          <w:sz w:val="22"/>
          <w:szCs w:val="22"/>
        </w:rPr>
        <w:t>Inte</w:t>
      </w:r>
      <w:r w:rsidR="0088673E" w:rsidRPr="00231EC9">
        <w:rPr>
          <w:rFonts w:ascii="Times New Roman" w:hAnsi="Times New Roman"/>
          <w:i/>
          <w:sz w:val="22"/>
          <w:szCs w:val="22"/>
        </w:rPr>
        <w:t>g</w:t>
      </w:r>
      <w:r w:rsidRPr="00231EC9">
        <w:rPr>
          <w:rFonts w:ascii="Times New Roman" w:hAnsi="Times New Roman"/>
          <w:i/>
          <w:sz w:val="22"/>
          <w:szCs w:val="22"/>
        </w:rPr>
        <w:t>r</w:t>
      </w:r>
      <w:proofErr w:type="spellEnd"/>
      <w:r w:rsidRPr="00231EC9">
        <w:rPr>
          <w:rFonts w:ascii="Times New Roman" w:hAnsi="Times New Roman"/>
          <w:i/>
          <w:sz w:val="22"/>
          <w:szCs w:val="22"/>
        </w:rPr>
        <w:t>. Plant Biol</w:t>
      </w:r>
      <w:r w:rsidRPr="00231EC9">
        <w:rPr>
          <w:rFonts w:ascii="Times New Roman" w:hAnsi="Times New Roman"/>
          <w:sz w:val="22"/>
          <w:szCs w:val="22"/>
        </w:rPr>
        <w:t xml:space="preserve">. </w:t>
      </w:r>
      <w:r w:rsidR="007E5851" w:rsidRPr="00231EC9">
        <w:rPr>
          <w:rFonts w:ascii="Times New Roman" w:hAnsi="Times New Roman"/>
          <w:sz w:val="22"/>
          <w:szCs w:val="22"/>
        </w:rPr>
        <w:t>54 (11): 921-931</w:t>
      </w:r>
      <w:r w:rsidR="00C4486C" w:rsidRPr="00231EC9">
        <w:rPr>
          <w:rFonts w:ascii="Times New Roman" w:hAnsi="Times New Roman"/>
          <w:sz w:val="22"/>
          <w:szCs w:val="22"/>
        </w:rPr>
        <w:t>.</w:t>
      </w:r>
    </w:p>
    <w:p w14:paraId="5DBCEBC3" w14:textId="77777777" w:rsidR="00C4486C" w:rsidRPr="00231EC9" w:rsidRDefault="00BA373E"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Kaur N, Zhao Q, Xie Q and </w:t>
      </w:r>
      <w:r w:rsidRPr="00231EC9">
        <w:rPr>
          <w:rFonts w:ascii="Times New Roman" w:hAnsi="Times New Roman"/>
          <w:b/>
          <w:sz w:val="22"/>
          <w:szCs w:val="22"/>
        </w:rPr>
        <w:t>Hu J</w:t>
      </w:r>
      <w:r w:rsidR="00C74B74" w:rsidRPr="00231EC9">
        <w:rPr>
          <w:rFonts w:ascii="Times New Roman" w:hAnsi="Times New Roman"/>
          <w:b/>
          <w:sz w:val="22"/>
          <w:szCs w:val="22"/>
        </w:rPr>
        <w:t xml:space="preserve"> </w:t>
      </w:r>
      <w:r w:rsidR="00C74B74" w:rsidRPr="00231EC9">
        <w:rPr>
          <w:rFonts w:ascii="Times New Roman" w:hAnsi="Times New Roman"/>
          <w:sz w:val="22"/>
          <w:szCs w:val="22"/>
        </w:rPr>
        <w:t>(201</w:t>
      </w:r>
      <w:r w:rsidR="00091272" w:rsidRPr="00231EC9">
        <w:rPr>
          <w:rFonts w:ascii="Times New Roman" w:hAnsi="Times New Roman"/>
          <w:sz w:val="22"/>
          <w:szCs w:val="22"/>
        </w:rPr>
        <w:t>3</w:t>
      </w:r>
      <w:r w:rsidR="00C74B74" w:rsidRPr="00231EC9">
        <w:rPr>
          <w:rFonts w:ascii="Times New Roman" w:hAnsi="Times New Roman"/>
          <w:sz w:val="22"/>
          <w:szCs w:val="22"/>
        </w:rPr>
        <w:t>)</w:t>
      </w:r>
      <w:r w:rsidRPr="00231EC9">
        <w:rPr>
          <w:rFonts w:ascii="Times New Roman" w:hAnsi="Times New Roman"/>
          <w:sz w:val="22"/>
          <w:szCs w:val="22"/>
        </w:rPr>
        <w:t xml:space="preserve">. Arabidopsis RING peroxins are E3 ubiquitin ligases that interact with two homologous ubiquitin receptor proteins. </w:t>
      </w:r>
      <w:r w:rsidR="00C74B74" w:rsidRPr="00231EC9">
        <w:rPr>
          <w:rFonts w:ascii="Times New Roman" w:hAnsi="Times New Roman"/>
          <w:i/>
          <w:sz w:val="22"/>
          <w:szCs w:val="22"/>
        </w:rPr>
        <w:t xml:space="preserve">J. </w:t>
      </w:r>
      <w:proofErr w:type="spellStart"/>
      <w:r w:rsidR="00C74B74" w:rsidRPr="00231EC9">
        <w:rPr>
          <w:rFonts w:ascii="Times New Roman" w:hAnsi="Times New Roman"/>
          <w:i/>
          <w:sz w:val="22"/>
          <w:szCs w:val="22"/>
        </w:rPr>
        <w:t>Integr</w:t>
      </w:r>
      <w:proofErr w:type="spellEnd"/>
      <w:r w:rsidR="00C74B74" w:rsidRPr="00231EC9">
        <w:rPr>
          <w:rFonts w:ascii="Times New Roman" w:hAnsi="Times New Roman"/>
          <w:i/>
          <w:sz w:val="22"/>
          <w:szCs w:val="22"/>
        </w:rPr>
        <w:t>. Plant Biol</w:t>
      </w:r>
      <w:r w:rsidR="00C74B74" w:rsidRPr="00231EC9">
        <w:rPr>
          <w:rFonts w:ascii="Times New Roman" w:hAnsi="Times New Roman"/>
          <w:sz w:val="22"/>
          <w:szCs w:val="22"/>
        </w:rPr>
        <w:t xml:space="preserve">. </w:t>
      </w:r>
      <w:r w:rsidR="00091272" w:rsidRPr="00231EC9">
        <w:rPr>
          <w:rFonts w:ascii="Times New Roman" w:hAnsi="Times New Roman"/>
          <w:sz w:val="22"/>
          <w:szCs w:val="22"/>
        </w:rPr>
        <w:t>55: 108-120</w:t>
      </w:r>
      <w:r w:rsidR="00C74B74" w:rsidRPr="00231EC9">
        <w:rPr>
          <w:rFonts w:ascii="Times New Roman" w:hAnsi="Times New Roman"/>
          <w:sz w:val="22"/>
          <w:szCs w:val="22"/>
        </w:rPr>
        <w:t>.</w:t>
      </w:r>
      <w:r w:rsidR="009E3A13" w:rsidRPr="00231EC9">
        <w:rPr>
          <w:rFonts w:ascii="Times New Roman" w:hAnsi="Times New Roman"/>
          <w:sz w:val="22"/>
          <w:szCs w:val="22"/>
        </w:rPr>
        <w:t xml:space="preserve"> (</w:t>
      </w:r>
      <w:r w:rsidR="00B609F6" w:rsidRPr="00231EC9">
        <w:rPr>
          <w:rFonts w:ascii="Times New Roman" w:hAnsi="Times New Roman"/>
          <w:sz w:val="22"/>
          <w:szCs w:val="22"/>
        </w:rPr>
        <w:t>most highly cited research paper in 2013 for JIPB</w:t>
      </w:r>
      <w:r w:rsidR="00945A6E" w:rsidRPr="00231EC9">
        <w:rPr>
          <w:rFonts w:ascii="Times New Roman" w:hAnsi="Times New Roman"/>
          <w:sz w:val="22"/>
          <w:szCs w:val="22"/>
        </w:rPr>
        <w:t>;</w:t>
      </w:r>
      <w:r w:rsidR="00B609F6" w:rsidRPr="00231EC9">
        <w:rPr>
          <w:rFonts w:ascii="Times New Roman" w:hAnsi="Times New Roman"/>
          <w:sz w:val="22"/>
          <w:szCs w:val="22"/>
        </w:rPr>
        <w:t xml:space="preserve"> selected as the best paper </w:t>
      </w:r>
      <w:r w:rsidR="00945A6E" w:rsidRPr="00231EC9">
        <w:rPr>
          <w:rFonts w:ascii="Times New Roman" w:hAnsi="Times New Roman"/>
          <w:sz w:val="22"/>
          <w:szCs w:val="22"/>
        </w:rPr>
        <w:t>in 2013</w:t>
      </w:r>
      <w:r w:rsidR="00B609F6" w:rsidRPr="00231EC9">
        <w:rPr>
          <w:rFonts w:ascii="Times New Roman" w:hAnsi="Times New Roman"/>
          <w:sz w:val="22"/>
          <w:szCs w:val="22"/>
        </w:rPr>
        <w:t xml:space="preserve"> by JIPB</w:t>
      </w:r>
      <w:r w:rsidR="009E3A13" w:rsidRPr="00231EC9">
        <w:rPr>
          <w:rFonts w:ascii="Times New Roman" w:hAnsi="Times New Roman"/>
          <w:sz w:val="22"/>
          <w:szCs w:val="22"/>
        </w:rPr>
        <w:t>)</w:t>
      </w:r>
      <w:r w:rsidR="00C4486C" w:rsidRPr="00231EC9">
        <w:rPr>
          <w:rFonts w:ascii="Times New Roman" w:hAnsi="Times New Roman"/>
          <w:sz w:val="22"/>
          <w:szCs w:val="22"/>
        </w:rPr>
        <w:t>.</w:t>
      </w:r>
    </w:p>
    <w:p w14:paraId="33AD89F5" w14:textId="77777777" w:rsidR="00C4486C" w:rsidRPr="00231EC9" w:rsidRDefault="005C739D"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Zhang H, </w:t>
      </w:r>
      <w:r w:rsidR="00A73784" w:rsidRPr="00231EC9">
        <w:rPr>
          <w:rFonts w:ascii="Times New Roman" w:hAnsi="Times New Roman"/>
          <w:sz w:val="22"/>
          <w:szCs w:val="22"/>
        </w:rPr>
        <w:t xml:space="preserve">Xu C, He Y, </w:t>
      </w:r>
      <w:r w:rsidR="00EC48CB" w:rsidRPr="00231EC9">
        <w:rPr>
          <w:rFonts w:ascii="Times New Roman" w:hAnsi="Times New Roman"/>
          <w:sz w:val="22"/>
          <w:szCs w:val="22"/>
        </w:rPr>
        <w:t>Zong, J, Yang, X, Si, H, Sun, Z,</w:t>
      </w:r>
      <w:r w:rsidR="00EC48CB" w:rsidRPr="00231EC9">
        <w:rPr>
          <w:rFonts w:ascii="Times New Roman" w:hAnsi="Times New Roman"/>
          <w:b/>
          <w:sz w:val="22"/>
          <w:szCs w:val="22"/>
        </w:rPr>
        <w:t xml:space="preserve"> </w:t>
      </w:r>
      <w:r w:rsidRPr="00231EC9">
        <w:rPr>
          <w:rFonts w:ascii="Times New Roman" w:hAnsi="Times New Roman"/>
          <w:b/>
          <w:sz w:val="22"/>
          <w:szCs w:val="22"/>
        </w:rPr>
        <w:t>Hu, J</w:t>
      </w:r>
      <w:r w:rsidR="00A73784" w:rsidRPr="00231EC9">
        <w:rPr>
          <w:rFonts w:ascii="Times New Roman" w:hAnsi="Times New Roman"/>
          <w:sz w:val="22"/>
          <w:szCs w:val="22"/>
        </w:rPr>
        <w:t>, Liang W</w:t>
      </w:r>
      <w:r w:rsidRPr="00231EC9">
        <w:rPr>
          <w:rFonts w:ascii="Times New Roman" w:hAnsi="Times New Roman"/>
          <w:sz w:val="22"/>
          <w:szCs w:val="22"/>
        </w:rPr>
        <w:t xml:space="preserve"> and Zhang D (201</w:t>
      </w:r>
      <w:r w:rsidR="00EC48CB" w:rsidRPr="00231EC9">
        <w:rPr>
          <w:rFonts w:ascii="Times New Roman" w:hAnsi="Times New Roman"/>
          <w:sz w:val="22"/>
          <w:szCs w:val="22"/>
        </w:rPr>
        <w:t>3</w:t>
      </w:r>
      <w:r w:rsidRPr="00231EC9">
        <w:rPr>
          <w:rFonts w:ascii="Times New Roman" w:hAnsi="Times New Roman"/>
          <w:sz w:val="22"/>
          <w:szCs w:val="22"/>
        </w:rPr>
        <w:t xml:space="preserve">). </w:t>
      </w:r>
      <w:r w:rsidR="00EC48CB" w:rsidRPr="00231EC9">
        <w:rPr>
          <w:rFonts w:ascii="Times New Roman" w:hAnsi="Times New Roman"/>
          <w:sz w:val="22"/>
          <w:szCs w:val="22"/>
        </w:rPr>
        <w:t>M</w:t>
      </w:r>
      <w:r w:rsidR="001809C9" w:rsidRPr="00231EC9">
        <w:rPr>
          <w:rFonts w:ascii="Times New Roman" w:hAnsi="Times New Roman"/>
          <w:sz w:val="22"/>
          <w:szCs w:val="22"/>
        </w:rPr>
        <w:t xml:space="preserve">utation in </w:t>
      </w:r>
      <w:r w:rsidR="001809C9" w:rsidRPr="00231EC9">
        <w:rPr>
          <w:rFonts w:ascii="Times New Roman" w:hAnsi="Times New Roman"/>
          <w:i/>
          <w:sz w:val="22"/>
          <w:szCs w:val="22"/>
        </w:rPr>
        <w:t>CSA</w:t>
      </w:r>
      <w:r w:rsidR="001809C9" w:rsidRPr="00231EC9">
        <w:rPr>
          <w:rFonts w:ascii="Times New Roman" w:hAnsi="Times New Roman"/>
          <w:sz w:val="22"/>
          <w:szCs w:val="22"/>
        </w:rPr>
        <w:t xml:space="preserve"> creates a</w:t>
      </w:r>
      <w:r w:rsidR="001809C9" w:rsidRPr="00231EC9">
        <w:rPr>
          <w:rFonts w:ascii="Times New Roman" w:hAnsi="Times New Roman"/>
          <w:i/>
          <w:sz w:val="22"/>
          <w:szCs w:val="22"/>
        </w:rPr>
        <w:t xml:space="preserve"> </w:t>
      </w:r>
      <w:r w:rsidR="001809C9" w:rsidRPr="00231EC9">
        <w:rPr>
          <w:rFonts w:ascii="Times New Roman" w:hAnsi="Times New Roman"/>
          <w:sz w:val="22"/>
          <w:szCs w:val="22"/>
        </w:rPr>
        <w:t>new</w:t>
      </w:r>
      <w:r w:rsidR="001809C9" w:rsidRPr="00231EC9">
        <w:rPr>
          <w:rFonts w:ascii="Times New Roman" w:hAnsi="Times New Roman"/>
          <w:i/>
          <w:sz w:val="22"/>
          <w:szCs w:val="22"/>
        </w:rPr>
        <w:t xml:space="preserve"> </w:t>
      </w:r>
      <w:r w:rsidR="001809C9" w:rsidRPr="00231EC9">
        <w:rPr>
          <w:rFonts w:ascii="Times New Roman" w:hAnsi="Times New Roman"/>
          <w:sz w:val="22"/>
          <w:szCs w:val="22"/>
        </w:rPr>
        <w:t>photo</w:t>
      </w:r>
      <w:r w:rsidR="00EC48CB" w:rsidRPr="00231EC9">
        <w:rPr>
          <w:rFonts w:ascii="Times New Roman" w:hAnsi="Times New Roman"/>
          <w:sz w:val="22"/>
          <w:szCs w:val="22"/>
        </w:rPr>
        <w:t>period</w:t>
      </w:r>
      <w:r w:rsidR="001809C9" w:rsidRPr="00231EC9">
        <w:rPr>
          <w:rFonts w:ascii="Times New Roman" w:hAnsi="Times New Roman"/>
          <w:sz w:val="22"/>
          <w:szCs w:val="22"/>
        </w:rPr>
        <w:t>-sensitive genic male sterile line applicable for hybrid rice seed production</w:t>
      </w:r>
      <w:r w:rsidRPr="00231EC9">
        <w:rPr>
          <w:rFonts w:ascii="Times New Roman" w:hAnsi="Times New Roman"/>
          <w:sz w:val="22"/>
          <w:szCs w:val="22"/>
        </w:rPr>
        <w:t xml:space="preserve">. </w:t>
      </w:r>
      <w:r w:rsidR="006C29AC" w:rsidRPr="00231EC9">
        <w:rPr>
          <w:rFonts w:ascii="Times New Roman" w:hAnsi="Times New Roman"/>
          <w:i/>
          <w:sz w:val="22"/>
          <w:szCs w:val="22"/>
        </w:rPr>
        <w:t xml:space="preserve">Proc Natl </w:t>
      </w:r>
      <w:proofErr w:type="spellStart"/>
      <w:r w:rsidR="006C29AC" w:rsidRPr="00231EC9">
        <w:rPr>
          <w:rFonts w:ascii="Times New Roman" w:hAnsi="Times New Roman"/>
          <w:i/>
          <w:sz w:val="22"/>
          <w:szCs w:val="22"/>
        </w:rPr>
        <w:t>Acad</w:t>
      </w:r>
      <w:proofErr w:type="spellEnd"/>
      <w:r w:rsidR="006C29AC" w:rsidRPr="00231EC9">
        <w:rPr>
          <w:rFonts w:ascii="Times New Roman" w:hAnsi="Times New Roman"/>
          <w:i/>
          <w:sz w:val="22"/>
          <w:szCs w:val="22"/>
        </w:rPr>
        <w:t xml:space="preserve"> Sci USA</w:t>
      </w:r>
      <w:r w:rsidR="006C29AC" w:rsidRPr="00231EC9">
        <w:rPr>
          <w:rFonts w:ascii="Times New Roman" w:hAnsi="Times New Roman"/>
          <w:sz w:val="22"/>
          <w:szCs w:val="22"/>
        </w:rPr>
        <w:t xml:space="preserve"> </w:t>
      </w:r>
      <w:r w:rsidR="00EC48CB" w:rsidRPr="00231EC9">
        <w:rPr>
          <w:rFonts w:ascii="Times New Roman" w:hAnsi="Times New Roman"/>
          <w:sz w:val="22"/>
          <w:szCs w:val="22"/>
          <w:lang w:eastAsia="zh-CN"/>
        </w:rPr>
        <w:t>110: 76-81.</w:t>
      </w:r>
      <w:r w:rsidR="001200C0" w:rsidRPr="00231EC9">
        <w:rPr>
          <w:rFonts w:ascii="Times New Roman" w:hAnsi="Times New Roman"/>
          <w:sz w:val="22"/>
          <w:szCs w:val="22"/>
          <w:lang w:eastAsia="zh-CN"/>
        </w:rPr>
        <w:t xml:space="preserve"> </w:t>
      </w:r>
    </w:p>
    <w:p w14:paraId="239247FC" w14:textId="77777777" w:rsidR="00C4486C" w:rsidRPr="00231EC9" w:rsidRDefault="005C739D"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lang w:val="en-GB"/>
        </w:rPr>
        <w:t xml:space="preserve">Niu N, Liang W, </w:t>
      </w:r>
      <w:r w:rsidR="00EC48CB" w:rsidRPr="00231EC9">
        <w:rPr>
          <w:rFonts w:ascii="Times New Roman" w:hAnsi="Times New Roman"/>
          <w:sz w:val="22"/>
          <w:szCs w:val="22"/>
          <w:lang w:val="en-GB"/>
        </w:rPr>
        <w:t xml:space="preserve">Yang, X, </w:t>
      </w:r>
      <w:r w:rsidRPr="00231EC9">
        <w:rPr>
          <w:rFonts w:ascii="Times New Roman" w:hAnsi="Times New Roman"/>
          <w:sz w:val="22"/>
          <w:szCs w:val="22"/>
          <w:lang w:val="en-GB"/>
        </w:rPr>
        <w:t>Jin W, Wilson Z</w:t>
      </w:r>
      <w:r w:rsidR="00EC48CB" w:rsidRPr="00231EC9">
        <w:rPr>
          <w:rFonts w:ascii="Times New Roman" w:hAnsi="Times New Roman"/>
          <w:sz w:val="22"/>
          <w:szCs w:val="22"/>
          <w:lang w:val="en-GB"/>
        </w:rPr>
        <w:t>A</w:t>
      </w:r>
      <w:r w:rsidRPr="00231EC9">
        <w:rPr>
          <w:rFonts w:ascii="Times New Roman" w:hAnsi="Times New Roman"/>
          <w:sz w:val="22"/>
          <w:szCs w:val="22"/>
          <w:lang w:val="en-GB"/>
        </w:rPr>
        <w:t xml:space="preserve">, </w:t>
      </w:r>
      <w:r w:rsidRPr="00231EC9">
        <w:rPr>
          <w:rFonts w:ascii="Times New Roman" w:hAnsi="Times New Roman"/>
          <w:b/>
          <w:sz w:val="22"/>
          <w:szCs w:val="22"/>
          <w:lang w:val="en-GB"/>
        </w:rPr>
        <w:t>Hu J</w:t>
      </w:r>
      <w:r w:rsidRPr="00231EC9">
        <w:rPr>
          <w:rFonts w:ascii="Times New Roman" w:hAnsi="Times New Roman"/>
          <w:sz w:val="22"/>
          <w:szCs w:val="22"/>
          <w:lang w:val="en-GB"/>
        </w:rPr>
        <w:t xml:space="preserve"> and Zhang D (201</w:t>
      </w:r>
      <w:r w:rsidR="00EC48CB" w:rsidRPr="00231EC9">
        <w:rPr>
          <w:rFonts w:ascii="Times New Roman" w:hAnsi="Times New Roman"/>
          <w:sz w:val="22"/>
          <w:szCs w:val="22"/>
          <w:lang w:val="en-GB"/>
        </w:rPr>
        <w:t>3</w:t>
      </w:r>
      <w:r w:rsidRPr="00231EC9">
        <w:rPr>
          <w:rFonts w:ascii="Times New Roman" w:hAnsi="Times New Roman"/>
          <w:sz w:val="22"/>
          <w:szCs w:val="22"/>
          <w:lang w:val="en-GB"/>
        </w:rPr>
        <w:t xml:space="preserve">). </w:t>
      </w:r>
      <w:r w:rsidR="00EC48CB" w:rsidRPr="00231EC9">
        <w:rPr>
          <w:rFonts w:ascii="Times New Roman" w:hAnsi="Times New Roman"/>
          <w:sz w:val="22"/>
          <w:szCs w:val="22"/>
          <w:lang w:eastAsia="zh-CN"/>
        </w:rPr>
        <w:t>EAT1 promotes tapetal cell death by regulating aspartic proteases during male reproductive development in rice</w:t>
      </w:r>
      <w:r w:rsidR="00D918E8" w:rsidRPr="00231EC9">
        <w:rPr>
          <w:rFonts w:ascii="Times New Roman" w:hAnsi="Times New Roman"/>
          <w:sz w:val="22"/>
          <w:szCs w:val="22"/>
        </w:rPr>
        <w:t>.</w:t>
      </w:r>
      <w:r w:rsidR="00EC48CB" w:rsidRPr="00231EC9">
        <w:rPr>
          <w:rFonts w:ascii="Times New Roman" w:hAnsi="Times New Roman"/>
          <w:sz w:val="22"/>
          <w:szCs w:val="22"/>
        </w:rPr>
        <w:t xml:space="preserve"> Nat Commun 4:1445</w:t>
      </w:r>
      <w:r w:rsidR="008F63EC" w:rsidRPr="00231EC9">
        <w:rPr>
          <w:rFonts w:ascii="Times New Roman" w:hAnsi="Times New Roman"/>
          <w:sz w:val="22"/>
          <w:szCs w:val="22"/>
        </w:rPr>
        <w:t>. doi:10.1038/ncomms2396</w:t>
      </w:r>
      <w:r w:rsidR="00F075FD" w:rsidRPr="00231EC9">
        <w:rPr>
          <w:rFonts w:ascii="Times New Roman" w:hAnsi="Times New Roman"/>
          <w:sz w:val="22"/>
          <w:szCs w:val="22"/>
        </w:rPr>
        <w:t>.</w:t>
      </w:r>
      <w:r w:rsidR="001200C0" w:rsidRPr="00231EC9">
        <w:rPr>
          <w:rFonts w:ascii="Times New Roman" w:hAnsi="Times New Roman"/>
          <w:sz w:val="22"/>
          <w:szCs w:val="22"/>
        </w:rPr>
        <w:t xml:space="preserve"> </w:t>
      </w:r>
    </w:p>
    <w:p w14:paraId="1409AE12" w14:textId="77777777" w:rsidR="00CF6738" w:rsidRDefault="006E4C1F" w:rsidP="00C747B0">
      <w:pPr>
        <w:pStyle w:val="ListParagraph"/>
        <w:numPr>
          <w:ilvl w:val="0"/>
          <w:numId w:val="12"/>
        </w:numPr>
        <w:autoSpaceDE w:val="0"/>
        <w:autoSpaceDN w:val="0"/>
        <w:adjustRightInd w:val="0"/>
        <w:ind w:left="0"/>
        <w:jc w:val="both"/>
        <w:rPr>
          <w:rFonts w:ascii="Times New Roman" w:hAnsi="Times New Roman"/>
          <w:sz w:val="22"/>
          <w:szCs w:val="22"/>
        </w:rPr>
      </w:pPr>
      <w:bookmarkStart w:id="6" w:name="_Hlk114155735"/>
      <w:r w:rsidRPr="00231EC9">
        <w:rPr>
          <w:rFonts w:ascii="Times New Roman" w:hAnsi="Times New Roman"/>
          <w:sz w:val="22"/>
          <w:szCs w:val="22"/>
        </w:rPr>
        <w:t>Quan S, Yang P, Cassin</w:t>
      </w:r>
      <w:r w:rsidR="00B555E3" w:rsidRPr="00231EC9">
        <w:rPr>
          <w:rFonts w:ascii="Times New Roman" w:hAnsi="Times New Roman"/>
          <w:sz w:val="22"/>
          <w:szCs w:val="22"/>
        </w:rPr>
        <w:t>-Ross</w:t>
      </w:r>
      <w:r w:rsidRPr="00231EC9">
        <w:rPr>
          <w:rFonts w:ascii="Times New Roman" w:hAnsi="Times New Roman"/>
          <w:sz w:val="22"/>
          <w:szCs w:val="22"/>
        </w:rPr>
        <w:t xml:space="preserve"> G, Kaur N, Switzenberg R, Aung K,</w:t>
      </w:r>
      <w:r w:rsidR="006D06B1" w:rsidRPr="00231EC9">
        <w:rPr>
          <w:rFonts w:ascii="Times New Roman" w:hAnsi="Times New Roman"/>
          <w:sz w:val="22"/>
          <w:szCs w:val="22"/>
        </w:rPr>
        <w:t xml:space="preserve"> Li, J.</w:t>
      </w:r>
      <w:r w:rsidR="006D06B1" w:rsidRPr="00231EC9">
        <w:rPr>
          <w:rFonts w:ascii="Times New Roman" w:hAnsi="Times New Roman"/>
          <w:b/>
          <w:sz w:val="22"/>
          <w:szCs w:val="22"/>
        </w:rPr>
        <w:t>,</w:t>
      </w:r>
      <w:r w:rsidRPr="00231EC9">
        <w:rPr>
          <w:rFonts w:ascii="Times New Roman" w:hAnsi="Times New Roman"/>
          <w:b/>
          <w:sz w:val="22"/>
          <w:szCs w:val="22"/>
        </w:rPr>
        <w:t xml:space="preserve"> Hu J</w:t>
      </w:r>
      <w:r w:rsidR="00145816" w:rsidRPr="00231EC9">
        <w:rPr>
          <w:rFonts w:ascii="Times New Roman" w:hAnsi="Times New Roman"/>
          <w:sz w:val="22"/>
          <w:szCs w:val="22"/>
        </w:rPr>
        <w:t xml:space="preserve"> (2013)</w:t>
      </w:r>
      <w:r w:rsidRPr="00231EC9">
        <w:rPr>
          <w:rFonts w:ascii="Times New Roman" w:hAnsi="Times New Roman"/>
          <w:sz w:val="22"/>
          <w:szCs w:val="22"/>
        </w:rPr>
        <w:t xml:space="preserve"> Proteome analysis of peroxisomes from etiolated Arabidopsis seedlings </w:t>
      </w:r>
      <w:r w:rsidR="00F17B79" w:rsidRPr="00231EC9">
        <w:rPr>
          <w:rFonts w:ascii="Times New Roman" w:hAnsi="Times New Roman"/>
          <w:sz w:val="22"/>
          <w:szCs w:val="22"/>
        </w:rPr>
        <w:t>identifies</w:t>
      </w:r>
      <w:r w:rsidR="000F5061" w:rsidRPr="00231EC9">
        <w:rPr>
          <w:rFonts w:ascii="Times New Roman" w:hAnsi="Times New Roman"/>
          <w:sz w:val="22"/>
          <w:szCs w:val="22"/>
        </w:rPr>
        <w:t xml:space="preserve"> a</w:t>
      </w:r>
      <w:r w:rsidRPr="00231EC9">
        <w:rPr>
          <w:rFonts w:ascii="Times New Roman" w:hAnsi="Times New Roman"/>
          <w:sz w:val="22"/>
          <w:szCs w:val="22"/>
        </w:rPr>
        <w:t xml:space="preserve"> peroxisomal </w:t>
      </w:r>
      <w:r w:rsidR="000F5061" w:rsidRPr="00231EC9">
        <w:rPr>
          <w:rFonts w:ascii="Times New Roman" w:hAnsi="Times New Roman"/>
          <w:sz w:val="22"/>
          <w:szCs w:val="22"/>
        </w:rPr>
        <w:t xml:space="preserve">protease involved in </w:t>
      </w:r>
      <w:r w:rsidR="001F514E" w:rsidRPr="00231EC9">
        <w:rPr>
          <w:rFonts w:ascii="Times New Roman" w:hAnsi="Times New Roman"/>
          <w:sz w:val="22"/>
          <w:szCs w:val="22"/>
        </w:rPr>
        <w:t>β</w:t>
      </w:r>
      <w:r w:rsidR="000F5061" w:rsidRPr="00231EC9">
        <w:rPr>
          <w:rFonts w:ascii="Times New Roman" w:hAnsi="Times New Roman"/>
          <w:sz w:val="22"/>
          <w:szCs w:val="22"/>
        </w:rPr>
        <w:t>-oxidation and development</w:t>
      </w:r>
      <w:r w:rsidRPr="00231EC9">
        <w:rPr>
          <w:rFonts w:ascii="Times New Roman" w:hAnsi="Times New Roman"/>
          <w:sz w:val="22"/>
          <w:szCs w:val="22"/>
        </w:rPr>
        <w:t>.</w:t>
      </w:r>
      <w:r w:rsidRPr="00231EC9">
        <w:rPr>
          <w:rFonts w:ascii="Times New Roman" w:hAnsi="Times New Roman"/>
          <w:i/>
          <w:sz w:val="22"/>
          <w:szCs w:val="22"/>
        </w:rPr>
        <w:t xml:space="preserve"> Plant </w:t>
      </w:r>
      <w:proofErr w:type="spellStart"/>
      <w:r w:rsidRPr="00231EC9">
        <w:rPr>
          <w:rFonts w:ascii="Times New Roman" w:hAnsi="Times New Roman"/>
          <w:i/>
          <w:sz w:val="22"/>
          <w:szCs w:val="22"/>
        </w:rPr>
        <w:t>Physiol</w:t>
      </w:r>
      <w:proofErr w:type="spellEnd"/>
      <w:r w:rsidR="00D22160" w:rsidRPr="00231EC9">
        <w:rPr>
          <w:rFonts w:ascii="Times New Roman" w:hAnsi="Times New Roman"/>
          <w:sz w:val="22"/>
          <w:szCs w:val="22"/>
        </w:rPr>
        <w:t xml:space="preserve"> </w:t>
      </w:r>
      <w:r w:rsidR="00865BF4" w:rsidRPr="00231EC9">
        <w:rPr>
          <w:rFonts w:ascii="Times New Roman" w:hAnsi="Times New Roman"/>
          <w:sz w:val="22"/>
          <w:szCs w:val="22"/>
        </w:rPr>
        <w:t>163: 1518-1538</w:t>
      </w:r>
      <w:r w:rsidRPr="00231EC9">
        <w:rPr>
          <w:rFonts w:ascii="Times New Roman" w:hAnsi="Times New Roman"/>
          <w:sz w:val="22"/>
          <w:szCs w:val="22"/>
        </w:rPr>
        <w:t xml:space="preserve">. </w:t>
      </w:r>
    </w:p>
    <w:bookmarkEnd w:id="6"/>
    <w:p w14:paraId="7B3FE717" w14:textId="77777777" w:rsid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sz w:val="22"/>
          <w:szCs w:val="22"/>
        </w:rPr>
        <w:t>Kaur N,</w:t>
      </w:r>
      <w:r w:rsidRPr="00CF6738">
        <w:rPr>
          <w:rFonts w:ascii="Times New Roman" w:hAnsi="Times New Roman"/>
          <w:b/>
          <w:sz w:val="22"/>
          <w:szCs w:val="22"/>
        </w:rPr>
        <w:t xml:space="preserve"> </w:t>
      </w:r>
      <w:r w:rsidRPr="00CF6738">
        <w:rPr>
          <w:rFonts w:ascii="Times New Roman" w:hAnsi="Times New Roman"/>
          <w:sz w:val="22"/>
          <w:szCs w:val="22"/>
        </w:rPr>
        <w:t>Li J,</w:t>
      </w:r>
      <w:r w:rsidRPr="00CF6738">
        <w:rPr>
          <w:rFonts w:ascii="Times New Roman" w:hAnsi="Times New Roman"/>
          <w:b/>
          <w:sz w:val="22"/>
          <w:szCs w:val="22"/>
        </w:rPr>
        <w:t xml:space="preserve"> Hu J</w:t>
      </w:r>
      <w:r w:rsidRPr="00CF6738">
        <w:rPr>
          <w:rFonts w:ascii="Times New Roman" w:hAnsi="Times New Roman"/>
          <w:sz w:val="22"/>
          <w:szCs w:val="22"/>
        </w:rPr>
        <w:t xml:space="preserve"> (2013). Peroxisomes and photomorphogenesis. </w:t>
      </w:r>
      <w:proofErr w:type="spellStart"/>
      <w:r w:rsidRPr="00CF6738">
        <w:rPr>
          <w:rFonts w:ascii="Times New Roman" w:hAnsi="Times New Roman"/>
          <w:sz w:val="22"/>
          <w:szCs w:val="22"/>
        </w:rPr>
        <w:t>Subcell</w:t>
      </w:r>
      <w:proofErr w:type="spellEnd"/>
      <w:r w:rsidRPr="00CF6738">
        <w:rPr>
          <w:rFonts w:ascii="Times New Roman" w:hAnsi="Times New Roman"/>
          <w:sz w:val="22"/>
          <w:szCs w:val="22"/>
        </w:rPr>
        <w:t xml:space="preserve"> </w:t>
      </w:r>
      <w:proofErr w:type="spellStart"/>
      <w:r w:rsidRPr="00CF6738">
        <w:rPr>
          <w:rFonts w:ascii="Times New Roman" w:hAnsi="Times New Roman"/>
          <w:sz w:val="22"/>
          <w:szCs w:val="22"/>
        </w:rPr>
        <w:t>Biochem</w:t>
      </w:r>
      <w:proofErr w:type="spellEnd"/>
      <w:r w:rsidRPr="00CF6738">
        <w:rPr>
          <w:rFonts w:ascii="Times New Roman" w:hAnsi="Times New Roman"/>
          <w:sz w:val="22"/>
          <w:szCs w:val="22"/>
        </w:rPr>
        <w:t xml:space="preserve"> 69: 195-211. </w:t>
      </w:r>
    </w:p>
    <w:p w14:paraId="7DA5AA24" w14:textId="77777777" w:rsid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sz w:val="22"/>
          <w:szCs w:val="22"/>
        </w:rPr>
        <w:t xml:space="preserve">Zhang D, Yuan Z, An G, Dreni L, </w:t>
      </w:r>
      <w:r w:rsidRPr="00CF6738">
        <w:rPr>
          <w:rFonts w:ascii="Times New Roman" w:hAnsi="Times New Roman"/>
          <w:b/>
          <w:sz w:val="22"/>
          <w:szCs w:val="22"/>
        </w:rPr>
        <w:t>Hu J</w:t>
      </w:r>
      <w:r w:rsidRPr="00CF6738">
        <w:rPr>
          <w:rFonts w:ascii="Times New Roman" w:hAnsi="Times New Roman"/>
          <w:sz w:val="22"/>
          <w:szCs w:val="22"/>
        </w:rPr>
        <w:t>, Kater MM (2013) Panicle development. Genetics and Genomics of Rice. In Plant Genetics and Genomics: Crops and Models 5. Springer Science + Business Media, New York. pp279-295. DOI 10.1007/978-1-4614-7903-1-19.</w:t>
      </w:r>
    </w:p>
    <w:p w14:paraId="516BD973" w14:textId="281F2704" w:rsidR="00CF6738" w:rsidRPr="00CF6738" w:rsidRDefault="00CF6738" w:rsidP="00C747B0">
      <w:pPr>
        <w:pStyle w:val="ListParagraph"/>
        <w:numPr>
          <w:ilvl w:val="0"/>
          <w:numId w:val="12"/>
        </w:numPr>
        <w:autoSpaceDE w:val="0"/>
        <w:autoSpaceDN w:val="0"/>
        <w:adjustRightInd w:val="0"/>
        <w:ind w:left="0"/>
        <w:jc w:val="both"/>
        <w:rPr>
          <w:rFonts w:ascii="Times New Roman" w:hAnsi="Times New Roman"/>
          <w:sz w:val="22"/>
          <w:szCs w:val="22"/>
        </w:rPr>
      </w:pPr>
      <w:r w:rsidRPr="00CF6738">
        <w:rPr>
          <w:rFonts w:ascii="Times New Roman" w:hAnsi="Times New Roman"/>
          <w:sz w:val="22"/>
          <w:szCs w:val="22"/>
        </w:rPr>
        <w:t xml:space="preserve">Aung K, Kaur N, and </w:t>
      </w:r>
      <w:r w:rsidRPr="00CF6738">
        <w:rPr>
          <w:rFonts w:ascii="Times New Roman" w:hAnsi="Times New Roman"/>
          <w:b/>
          <w:sz w:val="22"/>
          <w:szCs w:val="22"/>
        </w:rPr>
        <w:t>Hu J</w:t>
      </w:r>
      <w:r w:rsidRPr="00CF6738">
        <w:rPr>
          <w:rFonts w:ascii="Times New Roman" w:hAnsi="Times New Roman"/>
          <w:sz w:val="22"/>
          <w:szCs w:val="22"/>
        </w:rPr>
        <w:t xml:space="preserve"> (2014) Dynamin-related proteins in peroxisome division. In </w:t>
      </w:r>
      <w:r w:rsidRPr="00CF6738">
        <w:rPr>
          <w:rFonts w:ascii="Times New Roman" w:hAnsi="Times New Roman"/>
          <w:bCs/>
          <w:i/>
          <w:iCs/>
          <w:sz w:val="22"/>
          <w:szCs w:val="22"/>
        </w:rPr>
        <w:t>Molecular machines involved in peroxisome biogenesis and maintenance</w:t>
      </w:r>
      <w:r w:rsidRPr="00CF6738">
        <w:rPr>
          <w:rFonts w:ascii="Times New Roman" w:hAnsi="Times New Roman"/>
          <w:bCs/>
          <w:iCs/>
          <w:sz w:val="22"/>
          <w:szCs w:val="22"/>
        </w:rPr>
        <w:t>,</w:t>
      </w:r>
      <w:r w:rsidRPr="00CF6738">
        <w:rPr>
          <w:rFonts w:ascii="Times New Roman" w:hAnsi="Times New Roman"/>
          <w:sz w:val="22"/>
          <w:szCs w:val="22"/>
        </w:rPr>
        <w:t xml:space="preserve"> </w:t>
      </w:r>
      <w:r w:rsidRPr="00CF6738">
        <w:rPr>
          <w:rFonts w:ascii="Times New Roman" w:hAnsi="Times New Roman"/>
          <w:sz w:val="22"/>
          <w:szCs w:val="22"/>
          <w:lang w:val="en-GB"/>
        </w:rPr>
        <w:t>eds Cecile Brocard and Andreas Hartig, Springer-Verlag Wien. pp439-460 (</w:t>
      </w:r>
      <w:proofErr w:type="spellStart"/>
      <w:r w:rsidRPr="00CF6738">
        <w:rPr>
          <w:rFonts w:ascii="Times New Roman" w:hAnsi="Times New Roman"/>
          <w:color w:val="131413"/>
          <w:sz w:val="22"/>
          <w:szCs w:val="22"/>
          <w:lang w:eastAsia="zh-CN"/>
        </w:rPr>
        <w:t>doi</w:t>
      </w:r>
      <w:proofErr w:type="spellEnd"/>
      <w:r w:rsidRPr="00CF6738">
        <w:rPr>
          <w:rFonts w:ascii="Times New Roman" w:hAnsi="Times New Roman"/>
          <w:color w:val="131413"/>
          <w:sz w:val="22"/>
          <w:szCs w:val="22"/>
          <w:lang w:eastAsia="zh-CN"/>
        </w:rPr>
        <w:t xml:space="preserve"> 10.1007/978-3-7091-1788-0_20).</w:t>
      </w:r>
    </w:p>
    <w:p w14:paraId="605FE5B1" w14:textId="77777777" w:rsidR="00C4486C" w:rsidRPr="00231EC9" w:rsidRDefault="006E4C1F" w:rsidP="00C747B0">
      <w:pPr>
        <w:pStyle w:val="ListParagraph"/>
        <w:numPr>
          <w:ilvl w:val="0"/>
          <w:numId w:val="12"/>
        </w:numPr>
        <w:autoSpaceDE w:val="0"/>
        <w:autoSpaceDN w:val="0"/>
        <w:adjustRightInd w:val="0"/>
        <w:ind w:left="0"/>
        <w:jc w:val="both"/>
        <w:rPr>
          <w:rFonts w:ascii="Times New Roman" w:hAnsi="Times New Roman"/>
          <w:sz w:val="22"/>
          <w:szCs w:val="22"/>
        </w:rPr>
      </w:pPr>
      <w:bookmarkStart w:id="7" w:name="_Hlk114155587"/>
      <w:r w:rsidRPr="00231EC9">
        <w:rPr>
          <w:rFonts w:ascii="Times New Roman" w:hAnsi="Times New Roman"/>
          <w:sz w:val="22"/>
          <w:szCs w:val="22"/>
        </w:rPr>
        <w:t xml:space="preserve">Pan R, </w:t>
      </w:r>
      <w:r w:rsidR="00E77BFD" w:rsidRPr="00231EC9">
        <w:rPr>
          <w:rFonts w:ascii="Times New Roman" w:hAnsi="Times New Roman"/>
          <w:sz w:val="22"/>
          <w:szCs w:val="22"/>
          <w:lang w:eastAsia="zh-CN"/>
        </w:rPr>
        <w:t xml:space="preserve">Jones AG, </w:t>
      </w:r>
      <w:r w:rsidRPr="00231EC9">
        <w:rPr>
          <w:rFonts w:ascii="Times New Roman" w:hAnsi="Times New Roman"/>
          <w:b/>
          <w:sz w:val="22"/>
          <w:szCs w:val="22"/>
        </w:rPr>
        <w:t>Hu J</w:t>
      </w:r>
      <w:r w:rsidR="00030A5D" w:rsidRPr="00231EC9">
        <w:rPr>
          <w:rFonts w:ascii="Times New Roman" w:hAnsi="Times New Roman"/>
          <w:b/>
          <w:sz w:val="22"/>
          <w:szCs w:val="22"/>
        </w:rPr>
        <w:t xml:space="preserve"> </w:t>
      </w:r>
      <w:r w:rsidR="00030A5D" w:rsidRPr="00231EC9">
        <w:rPr>
          <w:rFonts w:ascii="Times New Roman" w:hAnsi="Times New Roman"/>
          <w:sz w:val="22"/>
          <w:szCs w:val="22"/>
        </w:rPr>
        <w:t>(2014)</w:t>
      </w:r>
      <w:r w:rsidRPr="00231EC9">
        <w:rPr>
          <w:rFonts w:ascii="Times New Roman" w:hAnsi="Times New Roman"/>
          <w:sz w:val="22"/>
          <w:szCs w:val="22"/>
        </w:rPr>
        <w:t xml:space="preserve"> Cardiolipin-mediated mitochondrial </w:t>
      </w:r>
      <w:r w:rsidR="00E474FA" w:rsidRPr="00231EC9">
        <w:rPr>
          <w:rFonts w:ascii="Times New Roman" w:hAnsi="Times New Roman"/>
          <w:sz w:val="22"/>
          <w:szCs w:val="22"/>
        </w:rPr>
        <w:t>dynamics</w:t>
      </w:r>
      <w:r w:rsidR="000F5061" w:rsidRPr="00231EC9">
        <w:rPr>
          <w:rFonts w:ascii="Times New Roman" w:hAnsi="Times New Roman"/>
          <w:sz w:val="22"/>
          <w:szCs w:val="22"/>
        </w:rPr>
        <w:t xml:space="preserve"> and </w:t>
      </w:r>
      <w:r w:rsidR="00E474FA" w:rsidRPr="00231EC9">
        <w:rPr>
          <w:rFonts w:ascii="Times New Roman" w:hAnsi="Times New Roman"/>
          <w:sz w:val="22"/>
          <w:szCs w:val="22"/>
        </w:rPr>
        <w:t>stress response</w:t>
      </w:r>
      <w:r w:rsidRPr="00231EC9">
        <w:rPr>
          <w:rFonts w:ascii="Times New Roman" w:hAnsi="Times New Roman"/>
          <w:sz w:val="22"/>
          <w:szCs w:val="22"/>
        </w:rPr>
        <w:t xml:space="preserve"> in Arabidopsis</w:t>
      </w:r>
      <w:r w:rsidR="00DA54F9" w:rsidRPr="00231EC9">
        <w:rPr>
          <w:rFonts w:ascii="Times New Roman" w:hAnsi="Times New Roman"/>
          <w:sz w:val="22"/>
          <w:szCs w:val="22"/>
        </w:rPr>
        <w:t xml:space="preserve">. </w:t>
      </w:r>
      <w:r w:rsidR="00E77BFD" w:rsidRPr="00231EC9">
        <w:rPr>
          <w:rFonts w:ascii="Times New Roman" w:hAnsi="Times New Roman"/>
          <w:i/>
          <w:sz w:val="22"/>
          <w:szCs w:val="22"/>
          <w:lang w:eastAsia="zh-CN"/>
        </w:rPr>
        <w:t>Plant Cell</w:t>
      </w:r>
      <w:r w:rsidR="00E474FA" w:rsidRPr="00231EC9">
        <w:rPr>
          <w:rFonts w:ascii="Times New Roman" w:hAnsi="Times New Roman"/>
          <w:sz w:val="22"/>
          <w:szCs w:val="22"/>
          <w:lang w:eastAsia="zh-CN"/>
        </w:rPr>
        <w:t xml:space="preserve"> </w:t>
      </w:r>
      <w:r w:rsidR="00625008" w:rsidRPr="00231EC9">
        <w:rPr>
          <w:rFonts w:ascii="Times New Roman" w:hAnsi="Times New Roman"/>
          <w:sz w:val="22"/>
          <w:szCs w:val="22"/>
        </w:rPr>
        <w:t>26</w:t>
      </w:r>
      <w:r w:rsidR="00E474FA" w:rsidRPr="00231EC9">
        <w:rPr>
          <w:rFonts w:ascii="Times New Roman" w:hAnsi="Times New Roman"/>
          <w:sz w:val="22"/>
          <w:szCs w:val="22"/>
        </w:rPr>
        <w:t xml:space="preserve">: </w:t>
      </w:r>
      <w:r w:rsidR="00625008" w:rsidRPr="00231EC9">
        <w:rPr>
          <w:rFonts w:ascii="Times New Roman" w:hAnsi="Times New Roman"/>
          <w:sz w:val="22"/>
          <w:szCs w:val="22"/>
        </w:rPr>
        <w:t>391-409</w:t>
      </w:r>
      <w:r w:rsidR="00DA54F9" w:rsidRPr="00231EC9">
        <w:rPr>
          <w:rFonts w:ascii="Times New Roman" w:hAnsi="Times New Roman"/>
          <w:sz w:val="22"/>
          <w:szCs w:val="22"/>
        </w:rPr>
        <w:t>.</w:t>
      </w:r>
      <w:r w:rsidR="009E3A13" w:rsidRPr="00231EC9">
        <w:rPr>
          <w:rFonts w:ascii="Times New Roman" w:hAnsi="Times New Roman"/>
          <w:sz w:val="22"/>
          <w:szCs w:val="22"/>
        </w:rPr>
        <w:t xml:space="preserve"> </w:t>
      </w:r>
    </w:p>
    <w:bookmarkEnd w:id="7"/>
    <w:p w14:paraId="59FBB34E" w14:textId="77777777" w:rsidR="00C4486C" w:rsidRPr="00231EC9" w:rsidRDefault="008E0A08"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Cai Q, Yuan Z, Chen M, Yin C, Luo Z, </w:t>
      </w:r>
      <w:r w:rsidR="00F70BD9" w:rsidRPr="00231EC9">
        <w:rPr>
          <w:rFonts w:ascii="Times New Roman" w:hAnsi="Times New Roman"/>
          <w:sz w:val="22"/>
          <w:szCs w:val="22"/>
        </w:rPr>
        <w:t xml:space="preserve">Zhao X, </w:t>
      </w:r>
      <w:r w:rsidRPr="00231EC9">
        <w:rPr>
          <w:rFonts w:ascii="Times New Roman" w:hAnsi="Times New Roman"/>
          <w:sz w:val="22"/>
          <w:szCs w:val="22"/>
        </w:rPr>
        <w:t xml:space="preserve">Liang W, </w:t>
      </w:r>
      <w:r w:rsidRPr="00231EC9">
        <w:rPr>
          <w:rFonts w:ascii="Times New Roman" w:hAnsi="Times New Roman"/>
          <w:b/>
          <w:sz w:val="22"/>
          <w:szCs w:val="22"/>
        </w:rPr>
        <w:t>Hu J,</w:t>
      </w:r>
      <w:r w:rsidRPr="00231EC9">
        <w:rPr>
          <w:rFonts w:ascii="Times New Roman" w:hAnsi="Times New Roman"/>
          <w:sz w:val="22"/>
          <w:szCs w:val="22"/>
        </w:rPr>
        <w:t xml:space="preserve"> Zhang D (2014) </w:t>
      </w:r>
      <w:proofErr w:type="spellStart"/>
      <w:r w:rsidRPr="00231EC9">
        <w:rPr>
          <w:rFonts w:ascii="Times New Roman" w:hAnsi="Times New Roman"/>
          <w:sz w:val="22"/>
          <w:szCs w:val="22"/>
        </w:rPr>
        <w:t>Jasmonic</w:t>
      </w:r>
      <w:proofErr w:type="spellEnd"/>
      <w:r w:rsidRPr="00231EC9">
        <w:rPr>
          <w:rFonts w:ascii="Times New Roman" w:hAnsi="Times New Roman"/>
          <w:sz w:val="22"/>
          <w:szCs w:val="22"/>
        </w:rPr>
        <w:t xml:space="preserve"> acid regulates spikelet development in rice. Nat Commun</w:t>
      </w:r>
      <w:r w:rsidR="00F70BD9" w:rsidRPr="00231EC9">
        <w:rPr>
          <w:rFonts w:ascii="Times New Roman" w:hAnsi="Times New Roman"/>
          <w:sz w:val="22"/>
          <w:szCs w:val="22"/>
        </w:rPr>
        <w:t xml:space="preserve"> 19: 3476. </w:t>
      </w:r>
      <w:proofErr w:type="spellStart"/>
      <w:r w:rsidR="00F70BD9" w:rsidRPr="00231EC9">
        <w:rPr>
          <w:rFonts w:ascii="Times New Roman" w:hAnsi="Times New Roman"/>
          <w:sz w:val="22"/>
          <w:szCs w:val="22"/>
        </w:rPr>
        <w:t>doi</w:t>
      </w:r>
      <w:proofErr w:type="spellEnd"/>
      <w:r w:rsidR="00F70BD9" w:rsidRPr="00231EC9">
        <w:rPr>
          <w:rFonts w:ascii="Times New Roman" w:hAnsi="Times New Roman"/>
          <w:sz w:val="22"/>
          <w:szCs w:val="22"/>
        </w:rPr>
        <w:t>: 10.1038/ncomms4476.</w:t>
      </w:r>
      <w:r w:rsidR="001200C0" w:rsidRPr="00231EC9">
        <w:rPr>
          <w:rFonts w:ascii="Times New Roman" w:hAnsi="Times New Roman"/>
          <w:sz w:val="22"/>
          <w:szCs w:val="22"/>
        </w:rPr>
        <w:t xml:space="preserve"> </w:t>
      </w:r>
    </w:p>
    <w:p w14:paraId="281AA8C7" w14:textId="77777777" w:rsidR="00C4486C" w:rsidRPr="00231EC9" w:rsidRDefault="006756E6"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lang w:val="en-GB"/>
        </w:rPr>
        <w:t>Pan R, Kaur N, and</w:t>
      </w:r>
      <w:r w:rsidRPr="00231EC9">
        <w:rPr>
          <w:rFonts w:ascii="Times New Roman" w:hAnsi="Times New Roman"/>
          <w:b/>
          <w:sz w:val="22"/>
          <w:szCs w:val="22"/>
          <w:lang w:val="en-GB"/>
        </w:rPr>
        <w:t xml:space="preserve"> Hu J</w:t>
      </w:r>
      <w:r w:rsidRPr="00231EC9">
        <w:rPr>
          <w:rFonts w:ascii="Times New Roman" w:hAnsi="Times New Roman"/>
          <w:sz w:val="22"/>
          <w:szCs w:val="22"/>
          <w:lang w:val="en-GB"/>
        </w:rPr>
        <w:t xml:space="preserve"> (2014) The </w:t>
      </w:r>
      <w:r w:rsidR="009E5290" w:rsidRPr="00231EC9">
        <w:rPr>
          <w:rFonts w:ascii="Times New Roman" w:hAnsi="Times New Roman"/>
          <w:sz w:val="22"/>
          <w:szCs w:val="22"/>
          <w:lang w:val="en-GB"/>
        </w:rPr>
        <w:t xml:space="preserve">Arabidopsis </w:t>
      </w:r>
      <w:r w:rsidRPr="00231EC9">
        <w:rPr>
          <w:rFonts w:ascii="Times New Roman" w:hAnsi="Times New Roman"/>
          <w:sz w:val="22"/>
          <w:szCs w:val="22"/>
          <w:lang w:val="en-GB"/>
        </w:rPr>
        <w:t xml:space="preserve">mitochondrial membrane-bound </w:t>
      </w:r>
      <w:proofErr w:type="spellStart"/>
      <w:r w:rsidRPr="00231EC9">
        <w:rPr>
          <w:rFonts w:ascii="Times New Roman" w:hAnsi="Times New Roman"/>
          <w:sz w:val="22"/>
          <w:szCs w:val="22"/>
          <w:lang w:val="en-GB"/>
        </w:rPr>
        <w:t>deubiquitinase</w:t>
      </w:r>
      <w:proofErr w:type="spellEnd"/>
      <w:r w:rsidRPr="00231EC9">
        <w:rPr>
          <w:rFonts w:ascii="Times New Roman" w:hAnsi="Times New Roman"/>
          <w:sz w:val="22"/>
          <w:szCs w:val="22"/>
          <w:lang w:val="en-GB"/>
        </w:rPr>
        <w:t xml:space="preserve"> UBP27 </w:t>
      </w:r>
      <w:r w:rsidR="00D55BB1" w:rsidRPr="00231EC9">
        <w:rPr>
          <w:rFonts w:ascii="Times New Roman" w:hAnsi="Times New Roman"/>
          <w:sz w:val="22"/>
          <w:szCs w:val="22"/>
          <w:lang w:val="en-GB"/>
        </w:rPr>
        <w:t>contributes to</w:t>
      </w:r>
      <w:r w:rsidR="009E5290" w:rsidRPr="00231EC9">
        <w:rPr>
          <w:rFonts w:ascii="Times New Roman" w:hAnsi="Times New Roman"/>
          <w:sz w:val="22"/>
          <w:szCs w:val="22"/>
          <w:lang w:val="en-GB"/>
        </w:rPr>
        <w:t xml:space="preserve"> </w:t>
      </w:r>
      <w:r w:rsidRPr="00231EC9">
        <w:rPr>
          <w:rFonts w:ascii="Times New Roman" w:hAnsi="Times New Roman"/>
          <w:sz w:val="22"/>
          <w:szCs w:val="22"/>
          <w:lang w:val="en-GB"/>
        </w:rPr>
        <w:t xml:space="preserve">mitochondrial </w:t>
      </w:r>
      <w:r w:rsidR="00D55BB1" w:rsidRPr="00231EC9">
        <w:rPr>
          <w:rFonts w:ascii="Times New Roman" w:hAnsi="Times New Roman"/>
          <w:sz w:val="22"/>
          <w:szCs w:val="22"/>
          <w:lang w:val="en-GB"/>
        </w:rPr>
        <w:t>morphogenesis</w:t>
      </w:r>
      <w:r w:rsidRPr="00231EC9">
        <w:rPr>
          <w:rFonts w:ascii="Times New Roman" w:hAnsi="Times New Roman"/>
          <w:sz w:val="22"/>
          <w:szCs w:val="22"/>
          <w:lang w:val="en-GB"/>
        </w:rPr>
        <w:t>.</w:t>
      </w:r>
      <w:r w:rsidRPr="00231EC9">
        <w:rPr>
          <w:rFonts w:ascii="Times New Roman" w:hAnsi="Times New Roman"/>
          <w:i/>
          <w:sz w:val="22"/>
          <w:szCs w:val="22"/>
          <w:lang w:val="en-GB"/>
        </w:rPr>
        <w:t xml:space="preserve"> </w:t>
      </w:r>
      <w:r w:rsidR="00DD5822" w:rsidRPr="00231EC9">
        <w:rPr>
          <w:rFonts w:ascii="Times New Roman" w:hAnsi="Times New Roman"/>
          <w:i/>
          <w:sz w:val="22"/>
          <w:szCs w:val="22"/>
          <w:lang w:val="en-GB"/>
        </w:rPr>
        <w:t>Plant J.</w:t>
      </w:r>
      <w:r w:rsidR="00DD5822" w:rsidRPr="00231EC9">
        <w:rPr>
          <w:rFonts w:ascii="Times New Roman" w:hAnsi="Times New Roman"/>
          <w:sz w:val="22"/>
          <w:szCs w:val="22"/>
          <w:lang w:val="en-GB"/>
        </w:rPr>
        <w:t xml:space="preserve"> </w:t>
      </w:r>
      <w:r w:rsidR="00D25B03" w:rsidRPr="00231EC9">
        <w:rPr>
          <w:rFonts w:ascii="Times New Roman" w:hAnsi="Times New Roman"/>
          <w:sz w:val="22"/>
          <w:szCs w:val="22"/>
        </w:rPr>
        <w:t>78: 1047-105</w:t>
      </w:r>
      <w:r w:rsidR="00D25B03" w:rsidRPr="00231EC9">
        <w:rPr>
          <w:rFonts w:ascii="Times New Roman" w:eastAsia="Times New Roman" w:hAnsi="Times New Roman"/>
          <w:sz w:val="22"/>
          <w:szCs w:val="22"/>
          <w:lang w:eastAsia="zh-CN"/>
        </w:rPr>
        <w:t>9</w:t>
      </w:r>
      <w:r w:rsidR="00F71374" w:rsidRPr="00231EC9">
        <w:rPr>
          <w:rFonts w:ascii="Times New Roman" w:eastAsia="Times New Roman" w:hAnsi="Times New Roman"/>
          <w:sz w:val="22"/>
          <w:szCs w:val="22"/>
          <w:lang w:eastAsia="zh-CN"/>
        </w:rPr>
        <w:t>.</w:t>
      </w:r>
    </w:p>
    <w:p w14:paraId="21C9B449" w14:textId="77777777" w:rsidR="00C4486C" w:rsidRPr="00231EC9" w:rsidRDefault="00AE49B5"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eastAsia="Times New Roman" w:hAnsi="Times New Roman"/>
          <w:sz w:val="22"/>
          <w:szCs w:val="22"/>
          <w:lang w:eastAsia="zh-CN"/>
        </w:rPr>
        <w:t>Li G, Liang W,</w:t>
      </w:r>
      <w:r w:rsidRPr="00231EC9">
        <w:rPr>
          <w:rFonts w:ascii="Times New Roman" w:eastAsia="Times New Roman" w:hAnsi="Times New Roman"/>
          <w:b/>
          <w:sz w:val="22"/>
          <w:szCs w:val="22"/>
          <w:lang w:eastAsia="zh-CN"/>
        </w:rPr>
        <w:t xml:space="preserve"> Hu J</w:t>
      </w:r>
      <w:r w:rsidRPr="00231EC9">
        <w:rPr>
          <w:rFonts w:ascii="Times New Roman" w:eastAsia="Times New Roman" w:hAnsi="Times New Roman"/>
          <w:sz w:val="22"/>
          <w:szCs w:val="22"/>
          <w:lang w:eastAsia="zh-CN"/>
        </w:rPr>
        <w:t>, Bennet M, Zhang D (2014) The rice actin-binding protein RMD is a key link in the auxin-actin regulatory loop that controls cell growth.</w:t>
      </w:r>
      <w:r w:rsidRPr="00231EC9">
        <w:rPr>
          <w:rFonts w:ascii="Times New Roman" w:eastAsia="Times New Roman" w:hAnsi="Times New Roman"/>
          <w:i/>
          <w:sz w:val="22"/>
          <w:szCs w:val="22"/>
          <w:lang w:eastAsia="zh-CN"/>
        </w:rPr>
        <w:t xml:space="preserve"> Proc. Nat. Acad. Sci USA</w:t>
      </w:r>
      <w:r w:rsidRPr="00231EC9">
        <w:rPr>
          <w:rFonts w:ascii="Times New Roman" w:eastAsia="Times New Roman" w:hAnsi="Times New Roman"/>
          <w:sz w:val="22"/>
          <w:szCs w:val="22"/>
          <w:lang w:eastAsia="zh-CN"/>
        </w:rPr>
        <w:t xml:space="preserve"> </w:t>
      </w:r>
      <w:r w:rsidR="00015472" w:rsidRPr="00231EC9">
        <w:rPr>
          <w:rFonts w:ascii="Times New Roman" w:eastAsia="Times New Roman" w:hAnsi="Times New Roman"/>
          <w:sz w:val="22"/>
          <w:szCs w:val="22"/>
          <w:lang w:eastAsia="zh-CN"/>
        </w:rPr>
        <w:t xml:space="preserve">111:10377-10382. </w:t>
      </w:r>
      <w:proofErr w:type="spellStart"/>
      <w:r w:rsidRPr="00231EC9">
        <w:rPr>
          <w:rFonts w:ascii="Times New Roman" w:eastAsia="Times New Roman" w:hAnsi="Times New Roman"/>
          <w:sz w:val="22"/>
          <w:szCs w:val="22"/>
          <w:lang w:eastAsia="zh-CN"/>
        </w:rPr>
        <w:t>doi</w:t>
      </w:r>
      <w:proofErr w:type="spellEnd"/>
      <w:r w:rsidRPr="00231EC9">
        <w:rPr>
          <w:rFonts w:ascii="Times New Roman" w:eastAsia="Times New Roman" w:hAnsi="Times New Roman"/>
          <w:sz w:val="22"/>
          <w:szCs w:val="22"/>
          <w:lang w:eastAsia="zh-CN"/>
        </w:rPr>
        <w:t xml:space="preserve">: 10.1073/pnas.1401680111. </w:t>
      </w:r>
    </w:p>
    <w:p w14:paraId="52160DC4" w14:textId="1428B65B" w:rsidR="00C4486C" w:rsidRPr="00231EC9" w:rsidRDefault="00F70BD9"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lang w:val="en-GB"/>
        </w:rPr>
        <w:t>Cassin-Ross G, and</w:t>
      </w:r>
      <w:r w:rsidRPr="00231EC9">
        <w:rPr>
          <w:rFonts w:ascii="Times New Roman" w:hAnsi="Times New Roman"/>
          <w:b/>
          <w:sz w:val="22"/>
          <w:szCs w:val="22"/>
          <w:lang w:val="en-GB"/>
        </w:rPr>
        <w:t xml:space="preserve"> Hu J</w:t>
      </w:r>
      <w:r w:rsidRPr="00231EC9">
        <w:rPr>
          <w:rFonts w:ascii="Times New Roman" w:hAnsi="Times New Roman"/>
          <w:sz w:val="22"/>
          <w:szCs w:val="22"/>
          <w:lang w:val="en-GB"/>
        </w:rPr>
        <w:t xml:space="preserve"> (2014) </w:t>
      </w:r>
      <w:r w:rsidRPr="00231EC9">
        <w:rPr>
          <w:rFonts w:ascii="Times New Roman" w:hAnsi="Times New Roman"/>
          <w:sz w:val="22"/>
          <w:szCs w:val="22"/>
        </w:rPr>
        <w:t>A simple assay to identify peroxisomal proteins involved in 12-oxo-phytodienoic acid metabolism.</w:t>
      </w:r>
      <w:r w:rsidRPr="00231EC9">
        <w:rPr>
          <w:rFonts w:ascii="Times New Roman" w:hAnsi="Times New Roman"/>
          <w:i/>
          <w:sz w:val="22"/>
          <w:szCs w:val="22"/>
        </w:rPr>
        <w:t xml:space="preserve"> Plant Signal &amp; </w:t>
      </w:r>
      <w:proofErr w:type="spellStart"/>
      <w:r w:rsidRPr="00231EC9">
        <w:rPr>
          <w:rFonts w:ascii="Times New Roman" w:hAnsi="Times New Roman"/>
          <w:i/>
          <w:sz w:val="22"/>
          <w:szCs w:val="22"/>
        </w:rPr>
        <w:t>Behav</w:t>
      </w:r>
      <w:proofErr w:type="spellEnd"/>
      <w:r w:rsidR="00D36C41" w:rsidRPr="00231EC9">
        <w:rPr>
          <w:rFonts w:ascii="Times New Roman" w:hAnsi="Times New Roman"/>
          <w:i/>
          <w:sz w:val="22"/>
          <w:szCs w:val="22"/>
        </w:rPr>
        <w:t>.</w:t>
      </w:r>
      <w:r w:rsidRPr="00231EC9">
        <w:rPr>
          <w:rFonts w:ascii="Times New Roman" w:hAnsi="Times New Roman"/>
          <w:sz w:val="22"/>
          <w:szCs w:val="22"/>
        </w:rPr>
        <w:t xml:space="preserve"> </w:t>
      </w:r>
      <w:r w:rsidR="00E942EE" w:rsidRPr="00231EC9">
        <w:rPr>
          <w:rFonts w:ascii="Times New Roman" w:hAnsi="Times New Roman"/>
          <w:sz w:val="22"/>
          <w:szCs w:val="22"/>
        </w:rPr>
        <w:t>9:</w:t>
      </w:r>
      <w:r w:rsidR="00C07BCA" w:rsidRPr="00231EC9">
        <w:rPr>
          <w:rFonts w:ascii="Times New Roman" w:hAnsi="Times New Roman"/>
          <w:sz w:val="22"/>
          <w:szCs w:val="22"/>
        </w:rPr>
        <w:t>e29464</w:t>
      </w:r>
      <w:r w:rsidR="00423F86" w:rsidRPr="00231EC9">
        <w:rPr>
          <w:rFonts w:ascii="Times New Roman" w:hAnsi="Times New Roman"/>
          <w:sz w:val="22"/>
          <w:szCs w:val="22"/>
        </w:rPr>
        <w:t>;</w:t>
      </w:r>
      <w:r w:rsidR="00423F86" w:rsidRPr="00231EC9">
        <w:rPr>
          <w:rFonts w:ascii="Times New Roman" w:hAnsi="Times New Roman"/>
          <w:sz w:val="22"/>
          <w:szCs w:val="22"/>
          <w:lang w:eastAsia="zh-CN"/>
        </w:rPr>
        <w:t xml:space="preserve"> </w:t>
      </w:r>
      <w:r w:rsidR="00E942EE" w:rsidRPr="00231EC9">
        <w:rPr>
          <w:rFonts w:ascii="Times New Roman" w:hAnsi="Times New Roman"/>
          <w:sz w:val="22"/>
          <w:szCs w:val="22"/>
          <w:lang w:eastAsia="zh-CN"/>
        </w:rPr>
        <w:t xml:space="preserve">PMID: 24905580; </w:t>
      </w:r>
      <w:r w:rsidR="00C4486C" w:rsidRPr="008F075C">
        <w:rPr>
          <w:rFonts w:ascii="Times New Roman" w:hAnsi="Times New Roman"/>
          <w:sz w:val="22"/>
          <w:szCs w:val="22"/>
          <w:lang w:eastAsia="zh-CN"/>
        </w:rPr>
        <w:t>http://dx.doi.org/10.4161/psb.29464</w:t>
      </w:r>
      <w:r w:rsidRPr="00231EC9">
        <w:rPr>
          <w:rFonts w:ascii="Times New Roman" w:hAnsi="Times New Roman"/>
          <w:sz w:val="22"/>
          <w:szCs w:val="22"/>
        </w:rPr>
        <w:t>.</w:t>
      </w:r>
    </w:p>
    <w:p w14:paraId="331AE95A" w14:textId="77777777" w:rsidR="00C4486C" w:rsidRPr="00231EC9" w:rsidRDefault="00F70BD9"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lastRenderedPageBreak/>
        <w:t xml:space="preserve">Desai M, Kaur N, and </w:t>
      </w:r>
      <w:r w:rsidRPr="00231EC9">
        <w:rPr>
          <w:rFonts w:ascii="Times New Roman" w:hAnsi="Times New Roman"/>
          <w:b/>
          <w:sz w:val="22"/>
          <w:szCs w:val="22"/>
          <w:lang w:val="en-GB"/>
        </w:rPr>
        <w:t>Hu J</w:t>
      </w:r>
      <w:r w:rsidRPr="00231EC9">
        <w:rPr>
          <w:rFonts w:ascii="Times New Roman" w:hAnsi="Times New Roman"/>
          <w:sz w:val="22"/>
          <w:szCs w:val="22"/>
          <w:lang w:val="en-GB"/>
        </w:rPr>
        <w:t xml:space="preserve"> (2014) </w:t>
      </w:r>
      <w:r w:rsidR="0035481A" w:rsidRPr="00231EC9">
        <w:rPr>
          <w:rFonts w:ascii="Times New Roman" w:hAnsi="Times New Roman"/>
          <w:sz w:val="22"/>
          <w:szCs w:val="22"/>
        </w:rPr>
        <w:t xml:space="preserve">Ectopic expression of the RING domain of the Arabidopsis PEROXIN2 protein partially suppresses the phenotype of the photomorphogenic mutant </w:t>
      </w:r>
      <w:r w:rsidR="0035481A" w:rsidRPr="00231EC9">
        <w:rPr>
          <w:rFonts w:ascii="Times New Roman" w:hAnsi="Times New Roman"/>
          <w:i/>
          <w:sz w:val="22"/>
          <w:szCs w:val="22"/>
        </w:rPr>
        <w:t>de-etiolated1</w:t>
      </w:r>
      <w:r w:rsidRPr="00231EC9">
        <w:rPr>
          <w:rFonts w:ascii="Times New Roman" w:hAnsi="Times New Roman"/>
          <w:sz w:val="22"/>
          <w:szCs w:val="22"/>
        </w:rPr>
        <w:t xml:space="preserve">. </w:t>
      </w:r>
      <w:r w:rsidR="00D25B03" w:rsidRPr="00231EC9">
        <w:rPr>
          <w:rFonts w:ascii="Times New Roman" w:hAnsi="Times New Roman"/>
          <w:i/>
          <w:sz w:val="22"/>
          <w:szCs w:val="22"/>
        </w:rPr>
        <w:t>PLOS ONE</w:t>
      </w:r>
      <w:r w:rsidR="00D25B03" w:rsidRPr="00231EC9">
        <w:rPr>
          <w:rFonts w:ascii="Times New Roman" w:hAnsi="Times New Roman"/>
          <w:sz w:val="22"/>
          <w:szCs w:val="22"/>
        </w:rPr>
        <w:t xml:space="preserve"> </w:t>
      </w:r>
      <w:r w:rsidR="00913395" w:rsidRPr="00231EC9">
        <w:rPr>
          <w:rFonts w:ascii="Times New Roman" w:hAnsi="Times New Roman"/>
          <w:sz w:val="22"/>
          <w:szCs w:val="22"/>
        </w:rPr>
        <w:t xml:space="preserve">9:e108473; </w:t>
      </w:r>
      <w:proofErr w:type="spellStart"/>
      <w:r w:rsidR="00913395" w:rsidRPr="00231EC9">
        <w:rPr>
          <w:rFonts w:ascii="Times New Roman" w:hAnsi="Times New Roman"/>
          <w:sz w:val="22"/>
          <w:szCs w:val="22"/>
        </w:rPr>
        <w:t>doi</w:t>
      </w:r>
      <w:proofErr w:type="spellEnd"/>
      <w:r w:rsidR="00913395" w:rsidRPr="00231EC9">
        <w:rPr>
          <w:rFonts w:ascii="Times New Roman" w:hAnsi="Times New Roman"/>
          <w:sz w:val="22"/>
          <w:szCs w:val="22"/>
        </w:rPr>
        <w:t>: 10.1371/journal.pone.0108473</w:t>
      </w:r>
      <w:r w:rsidRPr="00231EC9">
        <w:rPr>
          <w:rFonts w:ascii="Times New Roman" w:hAnsi="Times New Roman"/>
          <w:sz w:val="22"/>
          <w:szCs w:val="22"/>
        </w:rPr>
        <w:t xml:space="preserve">. </w:t>
      </w:r>
    </w:p>
    <w:p w14:paraId="2A76F0AC" w14:textId="77777777" w:rsidR="00F70BD9" w:rsidRPr="00231EC9" w:rsidRDefault="00F70BD9"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lang w:val="en-GB"/>
        </w:rPr>
        <w:t xml:space="preserve">Cassin-Ross G, and </w:t>
      </w:r>
      <w:r w:rsidRPr="00231EC9">
        <w:rPr>
          <w:rFonts w:ascii="Times New Roman" w:hAnsi="Times New Roman"/>
          <w:b/>
          <w:sz w:val="22"/>
          <w:szCs w:val="22"/>
          <w:lang w:val="en-GB"/>
        </w:rPr>
        <w:t>Hu J</w:t>
      </w:r>
      <w:r w:rsidRPr="00231EC9">
        <w:rPr>
          <w:rFonts w:ascii="Times New Roman" w:hAnsi="Times New Roman"/>
          <w:sz w:val="22"/>
          <w:szCs w:val="22"/>
          <w:lang w:val="en-GB"/>
        </w:rPr>
        <w:t xml:space="preserve"> (2014) </w:t>
      </w:r>
      <w:r w:rsidR="00913395" w:rsidRPr="00231EC9">
        <w:rPr>
          <w:rFonts w:ascii="Times New Roman" w:hAnsi="Times New Roman"/>
          <w:sz w:val="22"/>
          <w:szCs w:val="22"/>
        </w:rPr>
        <w:t xml:space="preserve">Systematic phenotypic screen of </w:t>
      </w:r>
      <w:r w:rsidR="00913395" w:rsidRPr="00231EC9">
        <w:rPr>
          <w:rFonts w:ascii="Times New Roman" w:hAnsi="Times New Roman"/>
          <w:i/>
          <w:sz w:val="22"/>
          <w:szCs w:val="22"/>
        </w:rPr>
        <w:t>Arabidopsis</w:t>
      </w:r>
      <w:r w:rsidR="00913395" w:rsidRPr="00231EC9">
        <w:rPr>
          <w:rFonts w:ascii="Times New Roman" w:hAnsi="Times New Roman"/>
          <w:sz w:val="22"/>
          <w:szCs w:val="22"/>
        </w:rPr>
        <w:t xml:space="preserve"> peroxisomal mutants identifies proteins involved in β-oxidation</w:t>
      </w:r>
      <w:r w:rsidRPr="00231EC9">
        <w:rPr>
          <w:rFonts w:ascii="Times New Roman" w:hAnsi="Times New Roman"/>
          <w:sz w:val="22"/>
          <w:szCs w:val="22"/>
          <w:lang w:val="en-GB"/>
        </w:rPr>
        <w:t>.</w:t>
      </w:r>
      <w:r w:rsidR="00D25B03" w:rsidRPr="00231EC9">
        <w:rPr>
          <w:rFonts w:ascii="Times New Roman" w:hAnsi="Times New Roman"/>
          <w:sz w:val="22"/>
          <w:szCs w:val="22"/>
        </w:rPr>
        <w:t xml:space="preserve"> </w:t>
      </w:r>
      <w:r w:rsidR="00D25B03" w:rsidRPr="00231EC9">
        <w:rPr>
          <w:rFonts w:ascii="Times New Roman" w:hAnsi="Times New Roman"/>
          <w:i/>
          <w:sz w:val="22"/>
          <w:szCs w:val="22"/>
        </w:rPr>
        <w:t xml:space="preserve">Plant </w:t>
      </w:r>
      <w:proofErr w:type="spellStart"/>
      <w:r w:rsidR="00D25B03" w:rsidRPr="00231EC9">
        <w:rPr>
          <w:rFonts w:ascii="Times New Roman" w:hAnsi="Times New Roman"/>
          <w:i/>
          <w:sz w:val="22"/>
          <w:szCs w:val="22"/>
        </w:rPr>
        <w:t>Physiol</w:t>
      </w:r>
      <w:proofErr w:type="spellEnd"/>
      <w:r w:rsidR="00D25B03" w:rsidRPr="00231EC9">
        <w:rPr>
          <w:rFonts w:ascii="Times New Roman" w:hAnsi="Times New Roman"/>
          <w:sz w:val="22"/>
          <w:szCs w:val="22"/>
        </w:rPr>
        <w:t xml:space="preserve"> </w:t>
      </w:r>
      <w:r w:rsidR="00015472" w:rsidRPr="00231EC9">
        <w:rPr>
          <w:rFonts w:ascii="Times New Roman" w:hAnsi="Times New Roman"/>
          <w:sz w:val="22"/>
          <w:szCs w:val="22"/>
        </w:rPr>
        <w:t xml:space="preserve">166:1546-1559. </w:t>
      </w:r>
      <w:r w:rsidR="0088027B" w:rsidRPr="00231EC9">
        <w:rPr>
          <w:rFonts w:ascii="Times New Roman" w:hAnsi="Times New Roman"/>
          <w:sz w:val="22"/>
          <w:szCs w:val="22"/>
        </w:rPr>
        <w:t>DOI:10.1104/pp.114.250183</w:t>
      </w:r>
      <w:r w:rsidRPr="00231EC9">
        <w:rPr>
          <w:rFonts w:ascii="Times New Roman" w:hAnsi="Times New Roman"/>
          <w:sz w:val="22"/>
          <w:szCs w:val="22"/>
        </w:rPr>
        <w:t>.</w:t>
      </w:r>
    </w:p>
    <w:p w14:paraId="761EFE7C" w14:textId="77777777" w:rsidR="002865DA" w:rsidRDefault="00F974B4" w:rsidP="00C747B0">
      <w:pPr>
        <w:pStyle w:val="ListParagraph"/>
        <w:numPr>
          <w:ilvl w:val="0"/>
          <w:numId w:val="12"/>
        </w:numPr>
        <w:autoSpaceDE w:val="0"/>
        <w:autoSpaceDN w:val="0"/>
        <w:adjustRightInd w:val="0"/>
        <w:ind w:left="0"/>
        <w:jc w:val="both"/>
        <w:rPr>
          <w:rFonts w:ascii="Times New Roman" w:hAnsi="Times New Roman"/>
          <w:sz w:val="22"/>
          <w:szCs w:val="22"/>
        </w:rPr>
      </w:pPr>
      <w:bookmarkStart w:id="8" w:name="_Hlk114173039"/>
      <w:r w:rsidRPr="00231EC9">
        <w:rPr>
          <w:rFonts w:ascii="Times New Roman" w:hAnsi="Times New Roman"/>
          <w:sz w:val="22"/>
          <w:szCs w:val="22"/>
        </w:rPr>
        <w:t xml:space="preserve">Li J </w:t>
      </w:r>
      <w:r w:rsidR="00717A58" w:rsidRPr="00231EC9">
        <w:rPr>
          <w:rFonts w:ascii="Times New Roman" w:hAnsi="Times New Roman"/>
          <w:sz w:val="22"/>
          <w:szCs w:val="22"/>
        </w:rPr>
        <w:t xml:space="preserve">and </w:t>
      </w:r>
      <w:r w:rsidR="00717A58" w:rsidRPr="00231EC9">
        <w:rPr>
          <w:rFonts w:ascii="Times New Roman" w:hAnsi="Times New Roman"/>
          <w:b/>
          <w:sz w:val="22"/>
          <w:szCs w:val="22"/>
        </w:rPr>
        <w:t>Hu J</w:t>
      </w:r>
      <w:r w:rsidR="00410663" w:rsidRPr="00231EC9">
        <w:rPr>
          <w:rFonts w:ascii="Times New Roman" w:hAnsi="Times New Roman"/>
          <w:b/>
          <w:sz w:val="22"/>
          <w:szCs w:val="22"/>
        </w:rPr>
        <w:t>.</w:t>
      </w:r>
      <w:r w:rsidR="00717A58" w:rsidRPr="00231EC9">
        <w:rPr>
          <w:rFonts w:ascii="Times New Roman" w:hAnsi="Times New Roman"/>
          <w:sz w:val="22"/>
          <w:szCs w:val="22"/>
        </w:rPr>
        <w:t xml:space="preserve">  </w:t>
      </w:r>
      <w:r w:rsidR="00B9003E" w:rsidRPr="00231EC9">
        <w:rPr>
          <w:rFonts w:ascii="Times New Roman" w:hAnsi="Times New Roman"/>
          <w:sz w:val="22"/>
          <w:szCs w:val="22"/>
        </w:rPr>
        <w:t xml:space="preserve">(2015) </w:t>
      </w:r>
      <w:r w:rsidRPr="00231EC9">
        <w:rPr>
          <w:rFonts w:ascii="Times New Roman" w:hAnsi="Times New Roman"/>
          <w:sz w:val="22"/>
          <w:szCs w:val="22"/>
        </w:rPr>
        <w:t xml:space="preserve">Using co-expression analysis and stress-based screens to uncover Arabidopsis peroxisomal proteins involved in drought response. </w:t>
      </w:r>
      <w:r w:rsidR="003172D3" w:rsidRPr="00231EC9">
        <w:rPr>
          <w:rFonts w:ascii="Times New Roman" w:hAnsi="Times New Roman"/>
          <w:i/>
          <w:sz w:val="22"/>
          <w:szCs w:val="22"/>
        </w:rPr>
        <w:t>PLOS ONE</w:t>
      </w:r>
      <w:r w:rsidR="00D22B07" w:rsidRPr="00231EC9">
        <w:rPr>
          <w:rFonts w:ascii="Times New Roman" w:hAnsi="Times New Roman"/>
          <w:sz w:val="22"/>
          <w:szCs w:val="22"/>
        </w:rPr>
        <w:t xml:space="preserve"> </w:t>
      </w:r>
      <w:r w:rsidR="003172D3" w:rsidRPr="00231EC9">
        <w:rPr>
          <w:rFonts w:ascii="Times New Roman" w:hAnsi="Times New Roman"/>
          <w:sz w:val="22"/>
          <w:szCs w:val="22"/>
        </w:rPr>
        <w:t xml:space="preserve">10:e0137762; </w:t>
      </w:r>
      <w:proofErr w:type="spellStart"/>
      <w:r w:rsidR="003172D3" w:rsidRPr="00231EC9">
        <w:rPr>
          <w:rFonts w:ascii="Times New Roman" w:hAnsi="Times New Roman"/>
          <w:sz w:val="22"/>
          <w:szCs w:val="22"/>
        </w:rPr>
        <w:t>doi</w:t>
      </w:r>
      <w:proofErr w:type="spellEnd"/>
      <w:r w:rsidR="003172D3" w:rsidRPr="00231EC9">
        <w:rPr>
          <w:rFonts w:ascii="Times New Roman" w:hAnsi="Times New Roman"/>
          <w:sz w:val="22"/>
          <w:szCs w:val="22"/>
        </w:rPr>
        <w:t>: 10.1371/journal.pone.0137762</w:t>
      </w:r>
      <w:r w:rsidR="0017035F" w:rsidRPr="00231EC9">
        <w:rPr>
          <w:rFonts w:ascii="Times New Roman" w:hAnsi="Times New Roman"/>
          <w:sz w:val="22"/>
          <w:szCs w:val="22"/>
        </w:rPr>
        <w:t>.</w:t>
      </w:r>
    </w:p>
    <w:bookmarkEnd w:id="8"/>
    <w:p w14:paraId="4B96DA46" w14:textId="77777777" w:rsidR="002865DA" w:rsidRDefault="002865DA" w:rsidP="00C747B0">
      <w:pPr>
        <w:pStyle w:val="ListParagraph"/>
        <w:numPr>
          <w:ilvl w:val="0"/>
          <w:numId w:val="12"/>
        </w:numPr>
        <w:autoSpaceDE w:val="0"/>
        <w:autoSpaceDN w:val="0"/>
        <w:adjustRightInd w:val="0"/>
        <w:ind w:left="0"/>
        <w:jc w:val="both"/>
        <w:rPr>
          <w:rFonts w:ascii="Times New Roman" w:hAnsi="Times New Roman"/>
          <w:sz w:val="22"/>
          <w:szCs w:val="22"/>
        </w:rPr>
      </w:pPr>
      <w:r w:rsidRPr="002865DA">
        <w:rPr>
          <w:rFonts w:ascii="Times New Roman" w:hAnsi="Times New Roman"/>
          <w:sz w:val="22"/>
          <w:szCs w:val="22"/>
        </w:rPr>
        <w:t xml:space="preserve">Pan R and </w:t>
      </w:r>
      <w:r w:rsidRPr="002865DA">
        <w:rPr>
          <w:rFonts w:ascii="Times New Roman" w:hAnsi="Times New Roman"/>
          <w:b/>
          <w:sz w:val="22"/>
          <w:szCs w:val="22"/>
        </w:rPr>
        <w:t>Hu J</w:t>
      </w:r>
      <w:r w:rsidRPr="002865DA">
        <w:rPr>
          <w:rFonts w:ascii="Times New Roman" w:hAnsi="Times New Roman"/>
          <w:sz w:val="22"/>
          <w:szCs w:val="22"/>
        </w:rPr>
        <w:t xml:space="preserve"> (2015). </w:t>
      </w:r>
      <w:r w:rsidRPr="002865DA">
        <w:rPr>
          <w:rFonts w:ascii="Times New Roman" w:hAnsi="Times New Roman"/>
          <w:sz w:val="22"/>
          <w:szCs w:val="22"/>
          <w:lang w:eastAsia="zh-CN"/>
        </w:rPr>
        <w:t>Plant mitochondrial dynamics and the role of membrane lipids</w:t>
      </w:r>
      <w:r w:rsidRPr="002865DA">
        <w:rPr>
          <w:rFonts w:ascii="Times New Roman" w:hAnsi="Times New Roman"/>
          <w:sz w:val="22"/>
          <w:szCs w:val="22"/>
        </w:rPr>
        <w:t xml:space="preserve">. Plant Signal </w:t>
      </w:r>
      <w:proofErr w:type="spellStart"/>
      <w:r w:rsidRPr="002865DA">
        <w:rPr>
          <w:rFonts w:ascii="Times New Roman" w:hAnsi="Times New Roman"/>
          <w:sz w:val="22"/>
          <w:szCs w:val="22"/>
        </w:rPr>
        <w:t>Behav</w:t>
      </w:r>
      <w:proofErr w:type="spellEnd"/>
      <w:r w:rsidRPr="002865DA">
        <w:rPr>
          <w:rFonts w:ascii="Times New Roman" w:hAnsi="Times New Roman"/>
          <w:sz w:val="22"/>
          <w:szCs w:val="22"/>
        </w:rPr>
        <w:t xml:space="preserve">. </w:t>
      </w:r>
      <w:r w:rsidRPr="002865DA">
        <w:rPr>
          <w:rFonts w:ascii="Times New Roman" w:hAnsi="Times New Roman"/>
          <w:sz w:val="22"/>
          <w:szCs w:val="22"/>
          <w:lang w:eastAsia="zh-CN"/>
        </w:rPr>
        <w:t>doi:10.1080/15592324.2015.1050573</w:t>
      </w:r>
      <w:r w:rsidRPr="002865DA">
        <w:rPr>
          <w:rFonts w:ascii="Times New Roman" w:hAnsi="Times New Roman"/>
          <w:sz w:val="22"/>
          <w:szCs w:val="22"/>
        </w:rPr>
        <w:t>.</w:t>
      </w:r>
    </w:p>
    <w:p w14:paraId="03F09DAA" w14:textId="26C3CE1C" w:rsidR="002865DA" w:rsidRPr="002865DA" w:rsidRDefault="002865DA" w:rsidP="00C747B0">
      <w:pPr>
        <w:pStyle w:val="ListParagraph"/>
        <w:numPr>
          <w:ilvl w:val="0"/>
          <w:numId w:val="12"/>
        </w:numPr>
        <w:autoSpaceDE w:val="0"/>
        <w:autoSpaceDN w:val="0"/>
        <w:adjustRightInd w:val="0"/>
        <w:ind w:left="0"/>
        <w:jc w:val="both"/>
        <w:rPr>
          <w:rFonts w:ascii="Times New Roman" w:hAnsi="Times New Roman"/>
          <w:sz w:val="22"/>
          <w:szCs w:val="22"/>
        </w:rPr>
      </w:pPr>
      <w:r w:rsidRPr="002865DA">
        <w:rPr>
          <w:rFonts w:ascii="Times New Roman" w:hAnsi="Times New Roman"/>
          <w:sz w:val="22"/>
          <w:szCs w:val="22"/>
        </w:rPr>
        <w:t xml:space="preserve">Kaur N, Cross L, </w:t>
      </w:r>
      <w:proofErr w:type="spellStart"/>
      <w:r w:rsidRPr="002865DA">
        <w:rPr>
          <w:rFonts w:ascii="Times New Roman" w:hAnsi="Times New Roman"/>
          <w:sz w:val="22"/>
          <w:szCs w:val="22"/>
        </w:rPr>
        <w:t>Theodoulou</w:t>
      </w:r>
      <w:proofErr w:type="spellEnd"/>
      <w:r w:rsidRPr="002865DA">
        <w:rPr>
          <w:rFonts w:ascii="Times New Roman" w:hAnsi="Times New Roman"/>
          <w:sz w:val="22"/>
          <w:szCs w:val="22"/>
        </w:rPr>
        <w:t xml:space="preserve"> F, Baker A, and </w:t>
      </w:r>
      <w:r w:rsidRPr="002865DA">
        <w:rPr>
          <w:rFonts w:ascii="Times New Roman" w:hAnsi="Times New Roman"/>
          <w:b/>
          <w:sz w:val="22"/>
          <w:szCs w:val="22"/>
        </w:rPr>
        <w:t>Hu J</w:t>
      </w:r>
      <w:r w:rsidRPr="002865DA">
        <w:rPr>
          <w:rFonts w:ascii="Times New Roman" w:hAnsi="Times New Roman"/>
          <w:sz w:val="22"/>
          <w:szCs w:val="22"/>
        </w:rPr>
        <w:t xml:space="preserve"> (2016) Plant peroxisomes: protein import, dynamics, and metabolite transport, in </w:t>
      </w:r>
      <w:r w:rsidRPr="002865DA">
        <w:rPr>
          <w:rFonts w:ascii="Times New Roman" w:hAnsi="Times New Roman"/>
          <w:i/>
          <w:sz w:val="22"/>
          <w:szCs w:val="22"/>
        </w:rPr>
        <w:t>The Plant Sciences Vol. Cell Biology</w:t>
      </w:r>
      <w:r w:rsidRPr="002865DA">
        <w:rPr>
          <w:rFonts w:ascii="Times New Roman" w:hAnsi="Times New Roman"/>
          <w:sz w:val="22"/>
          <w:szCs w:val="22"/>
        </w:rPr>
        <w:t xml:space="preserve">, Springer Science Business Media New York. </w:t>
      </w:r>
      <w:r w:rsidRPr="002865DA">
        <w:rPr>
          <w:rFonts w:ascii="Times New Roman" w:hAnsi="Times New Roman"/>
          <w:sz w:val="22"/>
          <w:szCs w:val="22"/>
          <w:lang w:eastAsia="zh-CN"/>
        </w:rPr>
        <w:t>DOI 10.1007/978-1-4614-7881-2_4-2</w:t>
      </w:r>
      <w:r w:rsidRPr="002865DA">
        <w:rPr>
          <w:rFonts w:ascii="Times New Roman" w:hAnsi="Times New Roman"/>
          <w:sz w:val="22"/>
          <w:szCs w:val="22"/>
        </w:rPr>
        <w:t>.</w:t>
      </w:r>
    </w:p>
    <w:p w14:paraId="6749364B" w14:textId="77777777" w:rsidR="00B9003E" w:rsidRPr="00231EC9" w:rsidRDefault="00B9003E"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Peng, J, Wang T, </w:t>
      </w:r>
      <w:r w:rsidRPr="00231EC9">
        <w:rPr>
          <w:rFonts w:ascii="Times New Roman" w:hAnsi="Times New Roman"/>
          <w:b/>
          <w:sz w:val="22"/>
          <w:szCs w:val="22"/>
        </w:rPr>
        <w:t>Hu J</w:t>
      </w:r>
      <w:r w:rsidR="002E456B" w:rsidRPr="00231EC9">
        <w:rPr>
          <w:rFonts w:ascii="Times New Roman" w:hAnsi="Times New Roman"/>
          <w:sz w:val="22"/>
          <w:szCs w:val="22"/>
        </w:rPr>
        <w:t>, Wang Y</w:t>
      </w:r>
      <w:r w:rsidR="0033744A" w:rsidRPr="00231EC9">
        <w:rPr>
          <w:rFonts w:ascii="Times New Roman" w:hAnsi="Times New Roman"/>
          <w:sz w:val="22"/>
          <w:szCs w:val="22"/>
        </w:rPr>
        <w:t>D</w:t>
      </w:r>
      <w:r w:rsidR="002E456B" w:rsidRPr="00231EC9">
        <w:rPr>
          <w:rFonts w:ascii="Times New Roman" w:hAnsi="Times New Roman"/>
          <w:sz w:val="22"/>
          <w:szCs w:val="22"/>
        </w:rPr>
        <w:t xml:space="preserve">, </w:t>
      </w:r>
      <w:r w:rsidR="00EC0C2A" w:rsidRPr="00231EC9">
        <w:rPr>
          <w:rFonts w:ascii="Times New Roman" w:hAnsi="Times New Roman"/>
          <w:sz w:val="22"/>
          <w:szCs w:val="22"/>
        </w:rPr>
        <w:t xml:space="preserve">and </w:t>
      </w:r>
      <w:r w:rsidR="002E456B" w:rsidRPr="00231EC9">
        <w:rPr>
          <w:rFonts w:ascii="Times New Roman" w:hAnsi="Times New Roman"/>
          <w:sz w:val="22"/>
          <w:szCs w:val="22"/>
        </w:rPr>
        <w:t>Chen J</w:t>
      </w:r>
      <w:r w:rsidR="00EC0C2A" w:rsidRPr="00231EC9">
        <w:rPr>
          <w:rFonts w:ascii="Times New Roman" w:hAnsi="Times New Roman"/>
          <w:sz w:val="22"/>
          <w:szCs w:val="22"/>
        </w:rPr>
        <w:t xml:space="preserve"> </w:t>
      </w:r>
      <w:r w:rsidR="002E456B" w:rsidRPr="00231EC9">
        <w:rPr>
          <w:rFonts w:ascii="Times New Roman" w:hAnsi="Times New Roman"/>
          <w:sz w:val="22"/>
          <w:szCs w:val="22"/>
        </w:rPr>
        <w:t xml:space="preserve">(2016) </w:t>
      </w:r>
      <w:r w:rsidR="0033744A" w:rsidRPr="00231EC9">
        <w:rPr>
          <w:rFonts w:ascii="Times New Roman" w:hAnsi="Times New Roman"/>
          <w:sz w:val="22"/>
          <w:szCs w:val="22"/>
        </w:rPr>
        <w:t xml:space="preserve">Constructing networks of organelle functional modules in Arabidopsis. Current Genomics 17(5):427-38. </w:t>
      </w:r>
      <w:r w:rsidR="00AE6033" w:rsidRPr="00231EC9">
        <w:rPr>
          <w:rFonts w:ascii="Times New Roman" w:hAnsi="Times New Roman"/>
          <w:sz w:val="22"/>
          <w:szCs w:val="22"/>
        </w:rPr>
        <w:t>Selected as “Editor’s Choice”.</w:t>
      </w:r>
    </w:p>
    <w:p w14:paraId="7EB4BFDF" w14:textId="77777777" w:rsidR="005E06D0" w:rsidRPr="00231EC9" w:rsidRDefault="00CF6AF6"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Rodriguez-Serrano M, Romero-Puertas MC, Sanz</w:t>
      </w:r>
      <w:r w:rsidR="003F7EF4" w:rsidRPr="00231EC9">
        <w:rPr>
          <w:rFonts w:ascii="Times New Roman" w:hAnsi="Times New Roman"/>
          <w:sz w:val="22"/>
          <w:szCs w:val="22"/>
        </w:rPr>
        <w:t>-Fernandez M,</w:t>
      </w:r>
      <w:r w:rsidRPr="00231EC9">
        <w:rPr>
          <w:rFonts w:ascii="Times New Roman" w:hAnsi="Times New Roman"/>
          <w:sz w:val="22"/>
          <w:szCs w:val="22"/>
        </w:rPr>
        <w:t xml:space="preserve"> </w:t>
      </w:r>
      <w:r w:rsidRPr="00231EC9">
        <w:rPr>
          <w:rFonts w:ascii="Times New Roman" w:hAnsi="Times New Roman"/>
          <w:b/>
          <w:sz w:val="22"/>
          <w:szCs w:val="22"/>
        </w:rPr>
        <w:t>Hu J</w:t>
      </w:r>
      <w:r w:rsidRPr="00231EC9">
        <w:rPr>
          <w:rFonts w:ascii="Times New Roman" w:hAnsi="Times New Roman"/>
          <w:sz w:val="22"/>
          <w:szCs w:val="22"/>
        </w:rPr>
        <w:t>, Sandalio LM</w:t>
      </w:r>
      <w:r w:rsidR="003F7EF4" w:rsidRPr="00231EC9">
        <w:rPr>
          <w:rFonts w:ascii="Times New Roman" w:hAnsi="Times New Roman"/>
          <w:sz w:val="22"/>
          <w:szCs w:val="22"/>
        </w:rPr>
        <w:t xml:space="preserve"> (2016)</w:t>
      </w:r>
      <w:r w:rsidRPr="00231EC9">
        <w:rPr>
          <w:rFonts w:ascii="Times New Roman" w:hAnsi="Times New Roman"/>
          <w:sz w:val="22"/>
          <w:szCs w:val="22"/>
        </w:rPr>
        <w:t xml:space="preserve">. </w:t>
      </w:r>
      <w:r w:rsidR="009B1826" w:rsidRPr="00231EC9">
        <w:rPr>
          <w:rFonts w:ascii="Times New Roman" w:eastAsia="Times New Roman" w:hAnsi="Times New Roman"/>
          <w:sz w:val="22"/>
          <w:szCs w:val="22"/>
        </w:rPr>
        <w:t xml:space="preserve">Peroxisomes extend </w:t>
      </w:r>
      <w:proofErr w:type="spellStart"/>
      <w:r w:rsidR="009B1826" w:rsidRPr="00231EC9">
        <w:rPr>
          <w:rFonts w:ascii="Times New Roman" w:eastAsia="Times New Roman" w:hAnsi="Times New Roman"/>
          <w:sz w:val="22"/>
          <w:szCs w:val="22"/>
        </w:rPr>
        <w:t>peroxules</w:t>
      </w:r>
      <w:proofErr w:type="spellEnd"/>
      <w:r w:rsidR="009B1826" w:rsidRPr="00231EC9">
        <w:rPr>
          <w:rFonts w:ascii="Times New Roman" w:eastAsia="Times New Roman" w:hAnsi="Times New Roman"/>
          <w:sz w:val="22"/>
          <w:szCs w:val="22"/>
        </w:rPr>
        <w:t xml:space="preserve"> in a fast response to stress via a reactive oxygen species-mediated induction of peroxin PEX11a</w:t>
      </w:r>
      <w:r w:rsidRPr="00231EC9">
        <w:rPr>
          <w:rFonts w:ascii="Times New Roman" w:hAnsi="Times New Roman"/>
          <w:sz w:val="22"/>
          <w:szCs w:val="22"/>
        </w:rPr>
        <w:t xml:space="preserve">. </w:t>
      </w:r>
      <w:r w:rsidR="009B1826" w:rsidRPr="00231EC9">
        <w:rPr>
          <w:rFonts w:ascii="Times New Roman" w:hAnsi="Times New Roman"/>
          <w:i/>
          <w:sz w:val="22"/>
          <w:szCs w:val="22"/>
        </w:rPr>
        <w:t xml:space="preserve">Plant </w:t>
      </w:r>
      <w:proofErr w:type="spellStart"/>
      <w:r w:rsidR="009B1826" w:rsidRPr="00231EC9">
        <w:rPr>
          <w:rFonts w:ascii="Times New Roman" w:hAnsi="Times New Roman"/>
          <w:i/>
          <w:sz w:val="22"/>
          <w:szCs w:val="22"/>
        </w:rPr>
        <w:t>Physiol</w:t>
      </w:r>
      <w:proofErr w:type="spellEnd"/>
      <w:r w:rsidR="009B1826" w:rsidRPr="00231EC9">
        <w:rPr>
          <w:rFonts w:ascii="Times New Roman" w:hAnsi="Times New Roman"/>
          <w:sz w:val="22"/>
          <w:szCs w:val="22"/>
        </w:rPr>
        <w:t xml:space="preserve"> </w:t>
      </w:r>
      <w:r w:rsidR="004C0F53" w:rsidRPr="00231EC9">
        <w:rPr>
          <w:rFonts w:ascii="Times New Roman" w:hAnsi="Times New Roman"/>
          <w:sz w:val="22"/>
          <w:szCs w:val="22"/>
        </w:rPr>
        <w:t>171(3):1665-74</w:t>
      </w:r>
      <w:r w:rsidRPr="00231EC9">
        <w:rPr>
          <w:rFonts w:ascii="Times New Roman" w:hAnsi="Times New Roman"/>
          <w:sz w:val="22"/>
          <w:szCs w:val="22"/>
        </w:rPr>
        <w:t>.</w:t>
      </w:r>
      <w:r w:rsidR="005E06D0" w:rsidRPr="00231EC9">
        <w:rPr>
          <w:rFonts w:ascii="Times New Roman" w:hAnsi="Times New Roman"/>
          <w:sz w:val="22"/>
          <w:szCs w:val="22"/>
        </w:rPr>
        <w:t xml:space="preserve"> </w:t>
      </w:r>
    </w:p>
    <w:p w14:paraId="7731CC0A" w14:textId="77777777" w:rsidR="00B9003E" w:rsidRPr="00231EC9" w:rsidRDefault="0081168B" w:rsidP="00C747B0">
      <w:pPr>
        <w:pStyle w:val="ListParagraph"/>
        <w:numPr>
          <w:ilvl w:val="0"/>
          <w:numId w:val="12"/>
        </w:numPr>
        <w:autoSpaceDE w:val="0"/>
        <w:autoSpaceDN w:val="0"/>
        <w:adjustRightInd w:val="0"/>
        <w:ind w:left="0"/>
        <w:jc w:val="both"/>
        <w:rPr>
          <w:rFonts w:ascii="Times New Roman" w:hAnsi="Times New Roman"/>
          <w:sz w:val="22"/>
          <w:szCs w:val="22"/>
        </w:rPr>
      </w:pPr>
      <w:bookmarkStart w:id="9" w:name="_Hlk114155649"/>
      <w:r w:rsidRPr="00231EC9">
        <w:rPr>
          <w:rFonts w:ascii="Times New Roman" w:hAnsi="Times New Roman"/>
          <w:sz w:val="22"/>
          <w:szCs w:val="22"/>
        </w:rPr>
        <w:t>Pan R</w:t>
      </w:r>
      <w:r w:rsidR="00B9003E" w:rsidRPr="00231EC9">
        <w:rPr>
          <w:rFonts w:ascii="Times New Roman" w:hAnsi="Times New Roman"/>
          <w:sz w:val="22"/>
          <w:szCs w:val="22"/>
        </w:rPr>
        <w:t>, Satkovich J</w:t>
      </w:r>
      <w:r w:rsidR="00C56D8E" w:rsidRPr="00231EC9">
        <w:rPr>
          <w:rFonts w:ascii="Times New Roman" w:hAnsi="Times New Roman"/>
          <w:sz w:val="22"/>
          <w:szCs w:val="22"/>
        </w:rPr>
        <w:t>*</w:t>
      </w:r>
      <w:r w:rsidR="00B9003E" w:rsidRPr="00231EC9">
        <w:rPr>
          <w:rFonts w:ascii="Times New Roman" w:hAnsi="Times New Roman"/>
          <w:sz w:val="22"/>
          <w:szCs w:val="22"/>
        </w:rPr>
        <w:t>,</w:t>
      </w:r>
      <w:r w:rsidRPr="00231EC9">
        <w:rPr>
          <w:rFonts w:ascii="Times New Roman" w:hAnsi="Times New Roman"/>
          <w:sz w:val="22"/>
          <w:szCs w:val="22"/>
        </w:rPr>
        <w:t xml:space="preserve"> </w:t>
      </w:r>
      <w:r w:rsidRPr="00231EC9">
        <w:rPr>
          <w:rFonts w:ascii="Times New Roman" w:hAnsi="Times New Roman"/>
          <w:b/>
          <w:sz w:val="22"/>
          <w:szCs w:val="22"/>
        </w:rPr>
        <w:t>Hu J</w:t>
      </w:r>
      <w:r w:rsidR="00486784" w:rsidRPr="00231EC9">
        <w:rPr>
          <w:rFonts w:ascii="Times New Roman" w:hAnsi="Times New Roman"/>
          <w:b/>
          <w:sz w:val="22"/>
          <w:szCs w:val="22"/>
        </w:rPr>
        <w:t xml:space="preserve"> </w:t>
      </w:r>
      <w:r w:rsidR="00486784" w:rsidRPr="00231EC9">
        <w:rPr>
          <w:rFonts w:ascii="Times New Roman" w:hAnsi="Times New Roman"/>
          <w:sz w:val="22"/>
          <w:szCs w:val="22"/>
        </w:rPr>
        <w:t>(2016)</w:t>
      </w:r>
      <w:r w:rsidRPr="00231EC9">
        <w:rPr>
          <w:rFonts w:ascii="Times New Roman" w:hAnsi="Times New Roman"/>
          <w:sz w:val="22"/>
          <w:szCs w:val="22"/>
        </w:rPr>
        <w:t xml:space="preserve">. </w:t>
      </w:r>
      <w:r w:rsidR="005E06D0" w:rsidRPr="00231EC9">
        <w:rPr>
          <w:rFonts w:ascii="Times New Roman" w:hAnsi="Times New Roman"/>
          <w:sz w:val="22"/>
          <w:szCs w:val="22"/>
        </w:rPr>
        <w:t>E3 ubiquitin ligase</w:t>
      </w:r>
      <w:r w:rsidRPr="00231EC9">
        <w:rPr>
          <w:rFonts w:ascii="Times New Roman" w:hAnsi="Times New Roman"/>
          <w:sz w:val="22"/>
          <w:szCs w:val="22"/>
        </w:rPr>
        <w:t xml:space="preserve"> SP1 </w:t>
      </w:r>
      <w:r w:rsidR="005E06D0" w:rsidRPr="00231EC9">
        <w:rPr>
          <w:rFonts w:ascii="Times New Roman" w:hAnsi="Times New Roman"/>
          <w:sz w:val="22"/>
          <w:szCs w:val="22"/>
        </w:rPr>
        <w:t>regulates</w:t>
      </w:r>
      <w:r w:rsidRPr="00231EC9">
        <w:rPr>
          <w:rFonts w:ascii="Times New Roman" w:hAnsi="Times New Roman"/>
          <w:sz w:val="22"/>
          <w:szCs w:val="22"/>
        </w:rPr>
        <w:t xml:space="preserve"> peroxisome </w:t>
      </w:r>
      <w:r w:rsidR="005E06D0" w:rsidRPr="00231EC9">
        <w:rPr>
          <w:rFonts w:ascii="Times New Roman" w:hAnsi="Times New Roman"/>
          <w:sz w:val="22"/>
          <w:szCs w:val="22"/>
        </w:rPr>
        <w:t>biogenesis</w:t>
      </w:r>
      <w:r w:rsidRPr="00231EC9">
        <w:rPr>
          <w:rFonts w:ascii="Times New Roman" w:hAnsi="Times New Roman"/>
          <w:sz w:val="22"/>
          <w:szCs w:val="22"/>
        </w:rPr>
        <w:t xml:space="preserve"> in Arabidopsis. </w:t>
      </w:r>
      <w:r w:rsidR="00997208" w:rsidRPr="00231EC9">
        <w:rPr>
          <w:rFonts w:ascii="Times New Roman" w:hAnsi="Times New Roman"/>
          <w:i/>
          <w:sz w:val="22"/>
          <w:szCs w:val="22"/>
        </w:rPr>
        <w:t xml:space="preserve">Proc Nat </w:t>
      </w:r>
      <w:proofErr w:type="spellStart"/>
      <w:r w:rsidR="00997208" w:rsidRPr="00231EC9">
        <w:rPr>
          <w:rFonts w:ascii="Times New Roman" w:hAnsi="Times New Roman"/>
          <w:i/>
          <w:sz w:val="22"/>
          <w:szCs w:val="22"/>
        </w:rPr>
        <w:t>Acad</w:t>
      </w:r>
      <w:proofErr w:type="spellEnd"/>
      <w:r w:rsidR="00997208" w:rsidRPr="00231EC9">
        <w:rPr>
          <w:rFonts w:ascii="Times New Roman" w:hAnsi="Times New Roman"/>
          <w:i/>
          <w:sz w:val="22"/>
          <w:szCs w:val="22"/>
        </w:rPr>
        <w:t xml:space="preserve"> Sci</w:t>
      </w:r>
      <w:r w:rsidR="00997208" w:rsidRPr="00231EC9">
        <w:rPr>
          <w:rFonts w:ascii="Times New Roman" w:hAnsi="Times New Roman"/>
          <w:sz w:val="22"/>
          <w:szCs w:val="22"/>
        </w:rPr>
        <w:t xml:space="preserve"> </w:t>
      </w:r>
      <w:r w:rsidR="002C487F" w:rsidRPr="00231EC9">
        <w:rPr>
          <w:rStyle w:val="cit-sep"/>
          <w:rFonts w:ascii="Times New Roman" w:hAnsi="Times New Roman"/>
          <w:iCs/>
          <w:sz w:val="22"/>
          <w:szCs w:val="22"/>
        </w:rPr>
        <w:t>113: E7307-E7316</w:t>
      </w:r>
      <w:r w:rsidRPr="00231EC9">
        <w:rPr>
          <w:rFonts w:ascii="Times New Roman" w:hAnsi="Times New Roman"/>
          <w:sz w:val="22"/>
          <w:szCs w:val="22"/>
        </w:rPr>
        <w:t xml:space="preserve">. </w:t>
      </w:r>
      <w:r w:rsidR="00C56D8E" w:rsidRPr="00231EC9">
        <w:rPr>
          <w:rFonts w:ascii="Times New Roman" w:hAnsi="Times New Roman"/>
          <w:sz w:val="22"/>
          <w:szCs w:val="22"/>
        </w:rPr>
        <w:t>(</w:t>
      </w:r>
      <w:r w:rsidR="002C487F" w:rsidRPr="00231EC9">
        <w:rPr>
          <w:rFonts w:ascii="Times New Roman" w:hAnsi="Times New Roman"/>
          <w:sz w:val="22"/>
          <w:szCs w:val="22"/>
        </w:rPr>
        <w:t xml:space="preserve">a </w:t>
      </w:r>
      <w:r w:rsidR="00997208" w:rsidRPr="00231EC9">
        <w:rPr>
          <w:rFonts w:ascii="Times New Roman" w:hAnsi="Times New Roman"/>
          <w:sz w:val="22"/>
          <w:szCs w:val="22"/>
        </w:rPr>
        <w:t xml:space="preserve">PNAS Plus article; </w:t>
      </w:r>
      <w:r w:rsidR="00C56D8E" w:rsidRPr="00231EC9">
        <w:rPr>
          <w:rFonts w:ascii="Times New Roman" w:hAnsi="Times New Roman"/>
          <w:sz w:val="22"/>
          <w:szCs w:val="22"/>
        </w:rPr>
        <w:t>*undergraduate researcher).</w:t>
      </w:r>
    </w:p>
    <w:bookmarkEnd w:id="9"/>
    <w:p w14:paraId="4C6D898D" w14:textId="77777777" w:rsidR="002C487F" w:rsidRPr="00231EC9" w:rsidRDefault="002C487F"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color w:val="000000"/>
          <w:sz w:val="22"/>
          <w:szCs w:val="22"/>
          <w:lang w:eastAsia="zh-CN"/>
        </w:rPr>
        <w:t xml:space="preserve">Xu D, Shi J, </w:t>
      </w:r>
      <w:proofErr w:type="spellStart"/>
      <w:r w:rsidRPr="00231EC9">
        <w:rPr>
          <w:rFonts w:ascii="Times New Roman" w:hAnsi="Times New Roman"/>
          <w:color w:val="000000"/>
          <w:sz w:val="22"/>
          <w:szCs w:val="22"/>
          <w:lang w:eastAsia="zh-CN"/>
        </w:rPr>
        <w:t>Rautengarten</w:t>
      </w:r>
      <w:proofErr w:type="spellEnd"/>
      <w:r w:rsidRPr="00231EC9">
        <w:rPr>
          <w:rFonts w:ascii="Times New Roman" w:hAnsi="Times New Roman"/>
          <w:color w:val="000000"/>
          <w:sz w:val="22"/>
          <w:szCs w:val="22"/>
          <w:lang w:eastAsia="zh-CN"/>
        </w:rPr>
        <w:t xml:space="preserve"> C, Yang L, Qian X, Uzair M, Zhu L, Luo Q, An G, </w:t>
      </w:r>
      <w:proofErr w:type="spellStart"/>
      <w:r w:rsidRPr="00231EC9">
        <w:rPr>
          <w:rFonts w:ascii="Times New Roman" w:hAnsi="Times New Roman"/>
          <w:color w:val="000000"/>
          <w:sz w:val="22"/>
          <w:szCs w:val="22"/>
          <w:lang w:eastAsia="zh-CN"/>
        </w:rPr>
        <w:t>Waßmanne</w:t>
      </w:r>
      <w:proofErr w:type="spellEnd"/>
      <w:r w:rsidRPr="00231EC9">
        <w:rPr>
          <w:rFonts w:ascii="Times New Roman" w:hAnsi="Times New Roman"/>
          <w:color w:val="000000"/>
          <w:sz w:val="22"/>
          <w:szCs w:val="22"/>
          <w:lang w:eastAsia="zh-CN"/>
        </w:rPr>
        <w:t xml:space="preserve"> F, Schreiber L, </w:t>
      </w:r>
      <w:proofErr w:type="spellStart"/>
      <w:r w:rsidRPr="00231EC9">
        <w:rPr>
          <w:rFonts w:ascii="Times New Roman" w:hAnsi="Times New Roman"/>
          <w:color w:val="000000"/>
          <w:sz w:val="22"/>
          <w:szCs w:val="22"/>
          <w:lang w:eastAsia="zh-CN"/>
        </w:rPr>
        <w:t>Heazlewood</w:t>
      </w:r>
      <w:proofErr w:type="spellEnd"/>
      <w:r w:rsidRPr="00231EC9">
        <w:rPr>
          <w:rFonts w:ascii="Times New Roman" w:hAnsi="Times New Roman"/>
          <w:color w:val="000000"/>
          <w:sz w:val="22"/>
          <w:szCs w:val="22"/>
          <w:lang w:eastAsia="zh-CN"/>
        </w:rPr>
        <w:t xml:space="preserve"> J, Vibe Scheller H, </w:t>
      </w:r>
      <w:r w:rsidRPr="00231EC9">
        <w:rPr>
          <w:rFonts w:ascii="Times New Roman" w:hAnsi="Times New Roman"/>
          <w:b/>
          <w:color w:val="000000"/>
          <w:sz w:val="22"/>
          <w:szCs w:val="22"/>
          <w:lang w:eastAsia="zh-CN"/>
        </w:rPr>
        <w:t>Hu J</w:t>
      </w:r>
      <w:r w:rsidRPr="00231EC9">
        <w:rPr>
          <w:rFonts w:ascii="Times New Roman" w:hAnsi="Times New Roman"/>
          <w:color w:val="000000"/>
          <w:sz w:val="22"/>
          <w:szCs w:val="22"/>
          <w:lang w:eastAsia="zh-CN"/>
        </w:rPr>
        <w:t xml:space="preserve">, Zhang D, Liang W. (2017) </w:t>
      </w:r>
      <w:r w:rsidRPr="00231EC9">
        <w:rPr>
          <w:rFonts w:ascii="Times New Roman" w:hAnsi="Times New Roman"/>
          <w:bCs/>
          <w:i/>
          <w:iCs/>
          <w:color w:val="000000"/>
          <w:sz w:val="22"/>
          <w:szCs w:val="22"/>
          <w:lang w:eastAsia="zh-CN"/>
        </w:rPr>
        <w:t xml:space="preserve">Defective Pollen Wall 2 </w:t>
      </w:r>
      <w:r w:rsidRPr="00231EC9">
        <w:rPr>
          <w:rFonts w:ascii="Times New Roman" w:hAnsi="Times New Roman"/>
          <w:bCs/>
          <w:color w:val="000000"/>
          <w:sz w:val="22"/>
          <w:szCs w:val="22"/>
          <w:lang w:eastAsia="zh-CN"/>
        </w:rPr>
        <w:t>(</w:t>
      </w:r>
      <w:r w:rsidRPr="00231EC9">
        <w:rPr>
          <w:rFonts w:ascii="Times New Roman" w:hAnsi="Times New Roman"/>
          <w:bCs/>
          <w:i/>
          <w:iCs/>
          <w:color w:val="000000"/>
          <w:sz w:val="22"/>
          <w:szCs w:val="22"/>
          <w:lang w:eastAsia="zh-CN"/>
        </w:rPr>
        <w:t>DPW2</w:t>
      </w:r>
      <w:r w:rsidRPr="00231EC9">
        <w:rPr>
          <w:rFonts w:ascii="Times New Roman" w:hAnsi="Times New Roman"/>
          <w:bCs/>
          <w:color w:val="000000"/>
          <w:sz w:val="22"/>
          <w:szCs w:val="22"/>
          <w:lang w:eastAsia="zh-CN"/>
        </w:rPr>
        <w:t xml:space="preserve">) encodes an acyl transferase required for rice pollen development. </w:t>
      </w:r>
      <w:r w:rsidRPr="00231EC9">
        <w:rPr>
          <w:rFonts w:ascii="Times New Roman" w:hAnsi="Times New Roman"/>
          <w:bCs/>
          <w:i/>
          <w:color w:val="000000"/>
          <w:sz w:val="22"/>
          <w:szCs w:val="22"/>
          <w:lang w:eastAsia="zh-CN"/>
        </w:rPr>
        <w:t>Plant Physiol</w:t>
      </w:r>
      <w:r w:rsidRPr="00231EC9">
        <w:rPr>
          <w:rFonts w:ascii="Times New Roman" w:hAnsi="Times New Roman"/>
          <w:bCs/>
          <w:color w:val="000000"/>
          <w:sz w:val="22"/>
          <w:szCs w:val="22"/>
          <w:lang w:eastAsia="zh-CN"/>
        </w:rPr>
        <w:t>.</w:t>
      </w:r>
      <w:r w:rsidRPr="00231EC9">
        <w:rPr>
          <w:rFonts w:ascii="Times New Roman" w:hAnsi="Times New Roman"/>
          <w:b/>
          <w:bCs/>
          <w:color w:val="000000"/>
          <w:sz w:val="22"/>
          <w:szCs w:val="22"/>
          <w:lang w:eastAsia="zh-CN"/>
        </w:rPr>
        <w:t xml:space="preserve"> </w:t>
      </w:r>
      <w:r w:rsidRPr="00231EC9">
        <w:rPr>
          <w:rStyle w:val="cit-sep"/>
          <w:rFonts w:ascii="Times New Roman" w:hAnsi="Times New Roman"/>
          <w:iCs/>
          <w:sz w:val="22"/>
          <w:szCs w:val="22"/>
        </w:rPr>
        <w:t>173: 240-255</w:t>
      </w:r>
      <w:r w:rsidRPr="00231EC9">
        <w:rPr>
          <w:rFonts w:ascii="Times New Roman" w:hAnsi="Times New Roman"/>
          <w:bCs/>
          <w:color w:val="000000"/>
          <w:sz w:val="22"/>
          <w:szCs w:val="22"/>
          <w:lang w:eastAsia="zh-CN"/>
        </w:rPr>
        <w:t>.</w:t>
      </w:r>
    </w:p>
    <w:p w14:paraId="2142D20C" w14:textId="77777777" w:rsidR="00B237E5" w:rsidRPr="00231EC9" w:rsidRDefault="00B237E5"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Fahy</w:t>
      </w:r>
      <w:r w:rsidR="00FE2B7B" w:rsidRPr="00231EC9">
        <w:rPr>
          <w:rFonts w:ascii="Times New Roman" w:hAnsi="Times New Roman"/>
          <w:sz w:val="22"/>
          <w:szCs w:val="22"/>
        </w:rPr>
        <w:t xml:space="preserve"> D</w:t>
      </w:r>
      <w:r w:rsidRPr="00231EC9">
        <w:rPr>
          <w:rFonts w:ascii="Times New Roman" w:hAnsi="Times New Roman"/>
          <w:sz w:val="22"/>
          <w:szCs w:val="22"/>
        </w:rPr>
        <w:t xml:space="preserve">, </w:t>
      </w:r>
      <w:r w:rsidR="0086181E" w:rsidRPr="00231EC9">
        <w:rPr>
          <w:rFonts w:ascii="Times New Roman" w:hAnsi="Times New Roman"/>
          <w:sz w:val="22"/>
          <w:szCs w:val="22"/>
        </w:rPr>
        <w:t xml:space="preserve">Sanad </w:t>
      </w:r>
      <w:r w:rsidRPr="00231EC9">
        <w:rPr>
          <w:rFonts w:ascii="Times New Roman" w:hAnsi="Times New Roman"/>
          <w:sz w:val="22"/>
          <w:szCs w:val="22"/>
        </w:rPr>
        <w:t>M</w:t>
      </w:r>
      <w:r w:rsidR="0086181E" w:rsidRPr="00231EC9">
        <w:rPr>
          <w:rFonts w:ascii="Times New Roman" w:hAnsi="Times New Roman"/>
          <w:sz w:val="22"/>
          <w:szCs w:val="22"/>
        </w:rPr>
        <w:t>.</w:t>
      </w:r>
      <w:r w:rsidRPr="00231EC9">
        <w:rPr>
          <w:rFonts w:ascii="Times New Roman" w:hAnsi="Times New Roman"/>
          <w:sz w:val="22"/>
          <w:szCs w:val="22"/>
        </w:rPr>
        <w:t>N.M.E.</w:t>
      </w:r>
      <w:r w:rsidR="0086181E" w:rsidRPr="00231EC9">
        <w:rPr>
          <w:rFonts w:ascii="Times New Roman" w:hAnsi="Times New Roman"/>
          <w:sz w:val="22"/>
          <w:szCs w:val="22"/>
        </w:rPr>
        <w:t>,</w:t>
      </w:r>
      <w:r w:rsidRPr="00231EC9">
        <w:rPr>
          <w:rFonts w:ascii="Times New Roman" w:hAnsi="Times New Roman"/>
          <w:sz w:val="22"/>
          <w:szCs w:val="22"/>
        </w:rPr>
        <w:t xml:space="preserve"> </w:t>
      </w:r>
      <w:r w:rsidR="00FE2B7B" w:rsidRPr="00231EC9">
        <w:rPr>
          <w:rFonts w:ascii="Times New Roman" w:hAnsi="Times New Roman"/>
          <w:sz w:val="22"/>
          <w:szCs w:val="22"/>
        </w:rPr>
        <w:t xml:space="preserve">Duscha </w:t>
      </w:r>
      <w:r w:rsidRPr="00231EC9">
        <w:rPr>
          <w:rFonts w:ascii="Times New Roman" w:hAnsi="Times New Roman"/>
          <w:sz w:val="22"/>
          <w:szCs w:val="22"/>
        </w:rPr>
        <w:t>K, Lyons</w:t>
      </w:r>
      <w:r w:rsidR="00FE2B7B" w:rsidRPr="00231EC9">
        <w:rPr>
          <w:rFonts w:ascii="Times New Roman" w:hAnsi="Times New Roman"/>
          <w:sz w:val="22"/>
          <w:szCs w:val="22"/>
        </w:rPr>
        <w:t xml:space="preserve"> M</w:t>
      </w:r>
      <w:r w:rsidRPr="00231EC9">
        <w:rPr>
          <w:rFonts w:ascii="Times New Roman" w:hAnsi="Times New Roman"/>
          <w:sz w:val="22"/>
          <w:szCs w:val="22"/>
        </w:rPr>
        <w:t>, Liu</w:t>
      </w:r>
      <w:r w:rsidR="00FE2B7B" w:rsidRPr="00231EC9">
        <w:rPr>
          <w:rFonts w:ascii="Times New Roman" w:hAnsi="Times New Roman"/>
          <w:sz w:val="22"/>
          <w:szCs w:val="22"/>
        </w:rPr>
        <w:t xml:space="preserve"> F.</w:t>
      </w:r>
      <w:r w:rsidRPr="00231EC9">
        <w:rPr>
          <w:rFonts w:ascii="Times New Roman" w:hAnsi="Times New Roman"/>
          <w:sz w:val="22"/>
          <w:szCs w:val="22"/>
        </w:rPr>
        <w:t xml:space="preserve">, </w:t>
      </w:r>
      <w:proofErr w:type="spellStart"/>
      <w:r w:rsidRPr="00231EC9">
        <w:rPr>
          <w:rFonts w:ascii="Times New Roman" w:hAnsi="Times New Roman"/>
          <w:sz w:val="22"/>
          <w:szCs w:val="22"/>
        </w:rPr>
        <w:t>Bozhkov</w:t>
      </w:r>
      <w:proofErr w:type="spellEnd"/>
      <w:r w:rsidR="00FE2B7B" w:rsidRPr="00231EC9">
        <w:rPr>
          <w:rFonts w:ascii="Times New Roman" w:hAnsi="Times New Roman"/>
          <w:sz w:val="22"/>
          <w:szCs w:val="22"/>
        </w:rPr>
        <w:t xml:space="preserve"> P</w:t>
      </w:r>
      <w:r w:rsidRPr="00231EC9">
        <w:rPr>
          <w:rFonts w:ascii="Times New Roman" w:hAnsi="Times New Roman"/>
          <w:sz w:val="22"/>
          <w:szCs w:val="22"/>
        </w:rPr>
        <w:t>, Kuntz</w:t>
      </w:r>
      <w:r w:rsidR="00FE2B7B" w:rsidRPr="00231EC9">
        <w:rPr>
          <w:rFonts w:ascii="Times New Roman" w:hAnsi="Times New Roman"/>
          <w:sz w:val="22"/>
          <w:szCs w:val="22"/>
        </w:rPr>
        <w:t xml:space="preserve"> H</w:t>
      </w:r>
      <w:r w:rsidRPr="00231EC9">
        <w:rPr>
          <w:rFonts w:ascii="Times New Roman" w:hAnsi="Times New Roman"/>
          <w:sz w:val="22"/>
          <w:szCs w:val="22"/>
        </w:rPr>
        <w:t xml:space="preserve">, </w:t>
      </w:r>
      <w:r w:rsidRPr="00231EC9">
        <w:rPr>
          <w:rFonts w:ascii="Times New Roman" w:hAnsi="Times New Roman"/>
          <w:b/>
          <w:sz w:val="22"/>
          <w:szCs w:val="22"/>
        </w:rPr>
        <w:t>Hu</w:t>
      </w:r>
      <w:r w:rsidR="00FE2B7B" w:rsidRPr="00231EC9">
        <w:rPr>
          <w:rFonts w:ascii="Times New Roman" w:hAnsi="Times New Roman"/>
          <w:b/>
          <w:sz w:val="22"/>
          <w:szCs w:val="22"/>
        </w:rPr>
        <w:t xml:space="preserve"> J</w:t>
      </w:r>
      <w:r w:rsidRPr="00231EC9">
        <w:rPr>
          <w:rFonts w:ascii="Times New Roman" w:hAnsi="Times New Roman"/>
          <w:sz w:val="22"/>
          <w:szCs w:val="22"/>
        </w:rPr>
        <w:t>, Neuhaus,</w:t>
      </w:r>
      <w:r w:rsidR="00FE2B7B" w:rsidRPr="00231EC9">
        <w:rPr>
          <w:rFonts w:ascii="Times New Roman" w:hAnsi="Times New Roman"/>
          <w:sz w:val="22"/>
          <w:szCs w:val="22"/>
        </w:rPr>
        <w:t xml:space="preserve"> H.E.,</w:t>
      </w:r>
      <w:r w:rsidRPr="00231EC9">
        <w:rPr>
          <w:rFonts w:ascii="Times New Roman" w:hAnsi="Times New Roman"/>
          <w:sz w:val="22"/>
          <w:szCs w:val="22"/>
        </w:rPr>
        <w:t xml:space="preserve"> Steel</w:t>
      </w:r>
      <w:r w:rsidR="00FE2B7B" w:rsidRPr="00231EC9">
        <w:rPr>
          <w:rFonts w:ascii="Times New Roman" w:hAnsi="Times New Roman"/>
          <w:sz w:val="22"/>
          <w:szCs w:val="22"/>
        </w:rPr>
        <w:t xml:space="preserve"> P.G.</w:t>
      </w:r>
      <w:r w:rsidRPr="00231EC9">
        <w:rPr>
          <w:rFonts w:ascii="Times New Roman" w:hAnsi="Times New Roman"/>
          <w:sz w:val="22"/>
          <w:szCs w:val="22"/>
        </w:rPr>
        <w:t xml:space="preserve">, </w:t>
      </w:r>
      <w:proofErr w:type="spellStart"/>
      <w:r w:rsidRPr="00231EC9">
        <w:rPr>
          <w:rFonts w:ascii="Times New Roman" w:hAnsi="Times New Roman"/>
          <w:sz w:val="22"/>
          <w:szCs w:val="22"/>
        </w:rPr>
        <w:t>Smertenko</w:t>
      </w:r>
      <w:proofErr w:type="spellEnd"/>
      <w:r w:rsidR="00FE2B7B" w:rsidRPr="00231EC9">
        <w:rPr>
          <w:rFonts w:ascii="Times New Roman" w:hAnsi="Times New Roman"/>
          <w:sz w:val="22"/>
          <w:szCs w:val="22"/>
        </w:rPr>
        <w:t xml:space="preserve"> A</w:t>
      </w:r>
      <w:r w:rsidRPr="00231EC9">
        <w:rPr>
          <w:rFonts w:ascii="Times New Roman" w:hAnsi="Times New Roman"/>
          <w:sz w:val="22"/>
          <w:szCs w:val="22"/>
        </w:rPr>
        <w:t xml:space="preserve"> (201</w:t>
      </w:r>
      <w:r w:rsidR="002C487F" w:rsidRPr="00231EC9">
        <w:rPr>
          <w:rFonts w:ascii="Times New Roman" w:hAnsi="Times New Roman"/>
          <w:sz w:val="22"/>
          <w:szCs w:val="22"/>
        </w:rPr>
        <w:t>7</w:t>
      </w:r>
      <w:r w:rsidRPr="00231EC9">
        <w:rPr>
          <w:rFonts w:ascii="Times New Roman" w:hAnsi="Times New Roman"/>
          <w:sz w:val="22"/>
          <w:szCs w:val="22"/>
        </w:rPr>
        <w:t xml:space="preserve">). </w:t>
      </w:r>
      <w:r w:rsidR="0086181E" w:rsidRPr="00231EC9">
        <w:rPr>
          <w:rFonts w:ascii="Times New Roman" w:hAnsi="Times New Roman"/>
          <w:sz w:val="22"/>
          <w:szCs w:val="22"/>
        </w:rPr>
        <w:t xml:space="preserve">Impact of salt stress, cell death, and autophagy on peroxisomes: </w:t>
      </w:r>
      <w:r w:rsidR="0086181E" w:rsidRPr="00231EC9">
        <w:rPr>
          <w:rFonts w:ascii="Times New Roman" w:eastAsia="Times New Roman" w:hAnsi="Times New Roman"/>
          <w:sz w:val="22"/>
          <w:szCs w:val="22"/>
        </w:rPr>
        <w:t>q</w:t>
      </w:r>
      <w:r w:rsidRPr="00231EC9">
        <w:rPr>
          <w:rFonts w:ascii="Times New Roman" w:eastAsia="Times New Roman" w:hAnsi="Times New Roman"/>
          <w:sz w:val="22"/>
          <w:szCs w:val="22"/>
        </w:rPr>
        <w:t>uanti</w:t>
      </w:r>
      <w:r w:rsidR="0086181E" w:rsidRPr="00231EC9">
        <w:rPr>
          <w:rFonts w:ascii="Times New Roman" w:eastAsia="Times New Roman" w:hAnsi="Times New Roman"/>
          <w:sz w:val="22"/>
          <w:szCs w:val="22"/>
        </w:rPr>
        <w:t xml:space="preserve">tative and morphological analyses </w:t>
      </w:r>
      <w:r w:rsidRPr="00231EC9">
        <w:rPr>
          <w:rFonts w:ascii="Times New Roman" w:eastAsia="Times New Roman" w:hAnsi="Times New Roman"/>
          <w:sz w:val="22"/>
          <w:szCs w:val="22"/>
        </w:rPr>
        <w:t>using small fluorescent probe N-BODIPY</w:t>
      </w:r>
      <w:r w:rsidRPr="00231EC9">
        <w:rPr>
          <w:rFonts w:ascii="Times New Roman" w:hAnsi="Times New Roman"/>
          <w:sz w:val="22"/>
          <w:szCs w:val="22"/>
        </w:rPr>
        <w:t xml:space="preserve">. </w:t>
      </w:r>
      <w:r w:rsidRPr="00231EC9">
        <w:rPr>
          <w:rFonts w:ascii="Times New Roman" w:hAnsi="Times New Roman"/>
          <w:i/>
          <w:sz w:val="22"/>
          <w:szCs w:val="22"/>
        </w:rPr>
        <w:t>Scientific Reports</w:t>
      </w:r>
      <w:r w:rsidRPr="00231EC9">
        <w:rPr>
          <w:rFonts w:ascii="Times New Roman" w:hAnsi="Times New Roman"/>
          <w:sz w:val="22"/>
          <w:szCs w:val="22"/>
        </w:rPr>
        <w:t xml:space="preserve">, </w:t>
      </w:r>
      <w:r w:rsidR="0086181E" w:rsidRPr="00231EC9">
        <w:rPr>
          <w:rFonts w:ascii="Times New Roman" w:hAnsi="Times New Roman"/>
          <w:sz w:val="22"/>
          <w:szCs w:val="22"/>
          <w:lang w:eastAsia="zh-CN"/>
        </w:rPr>
        <w:t>7:39069</w:t>
      </w:r>
      <w:r w:rsidRPr="00231EC9">
        <w:rPr>
          <w:rFonts w:ascii="Times New Roman" w:hAnsi="Times New Roman"/>
          <w:sz w:val="22"/>
          <w:szCs w:val="22"/>
        </w:rPr>
        <w:t>.</w:t>
      </w:r>
      <w:r w:rsidR="0086181E" w:rsidRPr="00231EC9">
        <w:rPr>
          <w:rFonts w:ascii="Times New Roman" w:hAnsi="Times New Roman"/>
          <w:sz w:val="22"/>
          <w:szCs w:val="22"/>
        </w:rPr>
        <w:t xml:space="preserve"> </w:t>
      </w:r>
      <w:r w:rsidR="0086181E" w:rsidRPr="00231EC9">
        <w:rPr>
          <w:rFonts w:ascii="Times New Roman" w:hAnsi="Times New Roman"/>
          <w:sz w:val="22"/>
          <w:szCs w:val="22"/>
          <w:lang w:eastAsia="zh-CN"/>
        </w:rPr>
        <w:t>DOI: 10.1038/srep39069.</w:t>
      </w:r>
    </w:p>
    <w:p w14:paraId="1B80D873" w14:textId="76A2ADD6" w:rsidR="008A4999" w:rsidRPr="00231EC9" w:rsidRDefault="00E36F40"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Style w:val="PageNumber"/>
          <w:rFonts w:ascii="Times New Roman" w:hAnsi="Times New Roman"/>
          <w:sz w:val="22"/>
          <w:szCs w:val="22"/>
        </w:rPr>
        <w:t>Silva J, Kim</w:t>
      </w:r>
      <w:r w:rsidRPr="00231EC9">
        <w:rPr>
          <w:rStyle w:val="PageNumber"/>
          <w:rFonts w:ascii="Times New Roman" w:hAnsi="Times New Roman"/>
          <w:sz w:val="22"/>
          <w:szCs w:val="22"/>
          <w:vertAlign w:val="superscript"/>
        </w:rPr>
        <w:t xml:space="preserve"> </w:t>
      </w:r>
      <w:r w:rsidRPr="00231EC9">
        <w:rPr>
          <w:rStyle w:val="PageNumber"/>
          <w:rFonts w:ascii="Times New Roman" w:hAnsi="Times New Roman"/>
          <w:sz w:val="22"/>
          <w:szCs w:val="22"/>
        </w:rPr>
        <w:t xml:space="preserve">Y, </w:t>
      </w:r>
      <w:r w:rsidRPr="00231EC9">
        <w:rPr>
          <w:rStyle w:val="PageNumber"/>
          <w:rFonts w:ascii="Times New Roman" w:hAnsi="Times New Roman"/>
          <w:sz w:val="22"/>
          <w:szCs w:val="22"/>
          <w:lang w:val="da-DK"/>
        </w:rPr>
        <w:t>Xiao D</w:t>
      </w:r>
      <w:r w:rsidRPr="00231EC9">
        <w:rPr>
          <w:rStyle w:val="PageNumber"/>
          <w:rFonts w:ascii="Times New Roman" w:hAnsi="Times New Roman"/>
          <w:sz w:val="22"/>
          <w:szCs w:val="22"/>
          <w:lang w:val="nl-NL"/>
        </w:rPr>
        <w:t xml:space="preserve">, </w:t>
      </w:r>
      <w:proofErr w:type="spellStart"/>
      <w:r w:rsidRPr="00231EC9">
        <w:rPr>
          <w:rStyle w:val="PageNumber"/>
          <w:rFonts w:ascii="Times New Roman" w:hAnsi="Times New Roman"/>
          <w:sz w:val="22"/>
          <w:szCs w:val="22"/>
        </w:rPr>
        <w:t>Sukweenadhi</w:t>
      </w:r>
      <w:proofErr w:type="spellEnd"/>
      <w:r w:rsidRPr="00231EC9">
        <w:rPr>
          <w:rStyle w:val="PageNumber"/>
          <w:rFonts w:ascii="Times New Roman" w:hAnsi="Times New Roman"/>
          <w:sz w:val="22"/>
          <w:szCs w:val="22"/>
        </w:rPr>
        <w:t xml:space="preserve"> J</w:t>
      </w:r>
      <w:r w:rsidRPr="00231EC9">
        <w:rPr>
          <w:rStyle w:val="PageNumber"/>
          <w:rFonts w:ascii="Times New Roman" w:hAnsi="Times New Roman"/>
          <w:sz w:val="22"/>
          <w:szCs w:val="22"/>
          <w:lang w:val="da-DK"/>
        </w:rPr>
        <w:t>, Hu T</w:t>
      </w:r>
      <w:r w:rsidRPr="00231EC9">
        <w:rPr>
          <w:rStyle w:val="PageNumber"/>
          <w:rFonts w:ascii="Times New Roman" w:hAnsi="Times New Roman"/>
          <w:sz w:val="22"/>
          <w:szCs w:val="22"/>
          <w:lang w:val="nl-NL"/>
        </w:rPr>
        <w:t>, Kwon W</w:t>
      </w:r>
      <w:r w:rsidRPr="00231EC9">
        <w:rPr>
          <w:rStyle w:val="PageNumber"/>
          <w:rFonts w:ascii="Times New Roman" w:hAnsi="Times New Roman"/>
          <w:sz w:val="22"/>
          <w:szCs w:val="22"/>
        </w:rPr>
        <w:t xml:space="preserve">, </w:t>
      </w:r>
      <w:r w:rsidRPr="00231EC9">
        <w:rPr>
          <w:rStyle w:val="PageNumber"/>
          <w:rFonts w:ascii="Times New Roman" w:hAnsi="Times New Roman"/>
          <w:b/>
          <w:sz w:val="22"/>
          <w:szCs w:val="22"/>
        </w:rPr>
        <w:t>Hu J</w:t>
      </w:r>
      <w:r w:rsidR="00266566">
        <w:rPr>
          <w:rStyle w:val="PageNumber"/>
          <w:rFonts w:ascii="Times New Roman" w:hAnsi="Times New Roman"/>
          <w:sz w:val="22"/>
          <w:szCs w:val="22"/>
        </w:rPr>
        <w:t xml:space="preserve">, Yang D, </w:t>
      </w:r>
      <w:r w:rsidRPr="00231EC9">
        <w:rPr>
          <w:rStyle w:val="PageNumber"/>
          <w:rFonts w:ascii="Times New Roman" w:hAnsi="Times New Roman"/>
          <w:sz w:val="22"/>
          <w:szCs w:val="22"/>
        </w:rPr>
        <w:t>Zhang</w:t>
      </w:r>
      <w:r w:rsidRPr="00231EC9">
        <w:rPr>
          <w:rFonts w:ascii="Times New Roman" w:hAnsi="Times New Roman"/>
          <w:sz w:val="22"/>
          <w:szCs w:val="22"/>
        </w:rPr>
        <w:t xml:space="preserve"> D (2017) Cytological analysis of ginseng carpel development. </w:t>
      </w:r>
      <w:proofErr w:type="spellStart"/>
      <w:r w:rsidRPr="00231EC9">
        <w:rPr>
          <w:rFonts w:ascii="Times New Roman" w:hAnsi="Times New Roman"/>
          <w:sz w:val="22"/>
          <w:szCs w:val="22"/>
        </w:rPr>
        <w:t>Protoplasma</w:t>
      </w:r>
      <w:proofErr w:type="spellEnd"/>
      <w:r w:rsidRPr="00231EC9">
        <w:rPr>
          <w:rFonts w:ascii="Times New Roman" w:hAnsi="Times New Roman"/>
          <w:sz w:val="22"/>
          <w:szCs w:val="22"/>
        </w:rPr>
        <w:t xml:space="preserve"> DOI: 10.1007/s00709-017-1081-4.</w:t>
      </w:r>
    </w:p>
    <w:p w14:paraId="38FC6F32" w14:textId="77777777" w:rsidR="00A2696A" w:rsidRPr="00231EC9" w:rsidRDefault="00A2696A"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Style w:val="PageNumber"/>
          <w:rFonts w:ascii="Times New Roman" w:hAnsi="Times New Roman"/>
          <w:sz w:val="22"/>
          <w:szCs w:val="22"/>
        </w:rPr>
        <w:t xml:space="preserve">Desai M, Pan R, </w:t>
      </w:r>
      <w:r w:rsidRPr="00231EC9">
        <w:rPr>
          <w:rStyle w:val="PageNumber"/>
          <w:rFonts w:ascii="Times New Roman" w:hAnsi="Times New Roman"/>
          <w:b/>
          <w:sz w:val="22"/>
          <w:szCs w:val="22"/>
        </w:rPr>
        <w:t xml:space="preserve">Hu J </w:t>
      </w:r>
      <w:r w:rsidRPr="00231EC9">
        <w:rPr>
          <w:rStyle w:val="PageNumber"/>
          <w:rFonts w:ascii="Times New Roman" w:hAnsi="Times New Roman"/>
          <w:sz w:val="22"/>
          <w:szCs w:val="22"/>
        </w:rPr>
        <w:t xml:space="preserve">(2017). </w:t>
      </w:r>
      <w:r w:rsidR="00345DD0" w:rsidRPr="00231EC9">
        <w:rPr>
          <w:rFonts w:ascii="Times New Roman" w:hAnsi="Times New Roman"/>
          <w:color w:val="000000"/>
          <w:sz w:val="22"/>
          <w:szCs w:val="22"/>
        </w:rPr>
        <w:t xml:space="preserve">Arabidopsis </w:t>
      </w:r>
      <w:proofErr w:type="spellStart"/>
      <w:r w:rsidR="00345DD0" w:rsidRPr="00231EC9">
        <w:rPr>
          <w:rFonts w:ascii="Times New Roman" w:hAnsi="Times New Roman"/>
          <w:color w:val="000000"/>
          <w:sz w:val="22"/>
          <w:szCs w:val="22"/>
        </w:rPr>
        <w:t>Forkh</w:t>
      </w:r>
      <w:r w:rsidRPr="00231EC9">
        <w:rPr>
          <w:rFonts w:ascii="Times New Roman" w:hAnsi="Times New Roman"/>
          <w:color w:val="000000"/>
          <w:sz w:val="22"/>
          <w:szCs w:val="22"/>
        </w:rPr>
        <w:t>ead</w:t>
      </w:r>
      <w:proofErr w:type="spellEnd"/>
      <w:r w:rsidR="00345DD0" w:rsidRPr="00231EC9">
        <w:rPr>
          <w:rFonts w:ascii="Times New Roman" w:hAnsi="Times New Roman"/>
          <w:color w:val="000000"/>
          <w:sz w:val="22"/>
          <w:szCs w:val="22"/>
        </w:rPr>
        <w:t>-</w:t>
      </w:r>
      <w:r w:rsidRPr="00231EC9">
        <w:rPr>
          <w:rFonts w:ascii="Times New Roman" w:hAnsi="Times New Roman"/>
          <w:color w:val="000000"/>
          <w:sz w:val="22"/>
          <w:szCs w:val="22"/>
        </w:rPr>
        <w:t xml:space="preserve">Associated Domain Protein 3 negatively regulates peroxisome division. </w:t>
      </w:r>
      <w:r w:rsidRPr="00231EC9">
        <w:rPr>
          <w:rFonts w:ascii="Times New Roman" w:hAnsi="Times New Roman"/>
          <w:i/>
          <w:color w:val="000000"/>
          <w:sz w:val="22"/>
          <w:szCs w:val="22"/>
        </w:rPr>
        <w:t>J. Int Plant Biol.</w:t>
      </w:r>
      <w:r w:rsidRPr="00231EC9">
        <w:rPr>
          <w:rFonts w:ascii="Times New Roman" w:hAnsi="Times New Roman"/>
          <w:color w:val="000000"/>
          <w:sz w:val="22"/>
          <w:szCs w:val="22"/>
        </w:rPr>
        <w:t xml:space="preserve"> </w:t>
      </w:r>
      <w:r w:rsidR="00F24901" w:rsidRPr="00231EC9">
        <w:rPr>
          <w:rFonts w:ascii="Times New Roman" w:eastAsia="Times New Roman" w:hAnsi="Times New Roman"/>
          <w:sz w:val="22"/>
          <w:szCs w:val="22"/>
          <w:lang w:eastAsia="zh-CN"/>
        </w:rPr>
        <w:t>59: 454-458.</w:t>
      </w:r>
    </w:p>
    <w:p w14:paraId="4742AC94" w14:textId="77777777" w:rsidR="00585CC6" w:rsidRPr="00231EC9" w:rsidRDefault="00585CC6"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eastAsia="Times New Roman" w:hAnsi="Times New Roman"/>
          <w:sz w:val="22"/>
          <w:szCs w:val="22"/>
        </w:rPr>
        <w:t xml:space="preserve">Pan R, </w:t>
      </w:r>
      <w:r w:rsidRPr="00231EC9">
        <w:rPr>
          <w:rFonts w:ascii="Times New Roman" w:eastAsia="Times New Roman" w:hAnsi="Times New Roman"/>
          <w:b/>
          <w:sz w:val="22"/>
          <w:szCs w:val="22"/>
        </w:rPr>
        <w:t>Hu J</w:t>
      </w:r>
      <w:r w:rsidR="004A5C86" w:rsidRPr="00231EC9">
        <w:rPr>
          <w:rFonts w:ascii="Times New Roman" w:eastAsia="Times New Roman" w:hAnsi="Times New Roman"/>
          <w:sz w:val="22"/>
          <w:szCs w:val="22"/>
        </w:rPr>
        <w:t xml:space="preserve"> (2017)</w:t>
      </w:r>
      <w:r w:rsidRPr="00231EC9">
        <w:rPr>
          <w:rFonts w:ascii="Times New Roman" w:eastAsia="Times New Roman" w:hAnsi="Times New Roman"/>
          <w:sz w:val="22"/>
          <w:szCs w:val="22"/>
        </w:rPr>
        <w:t xml:space="preserve"> Sequence and biochemical analysis of Arabidopsis SP1 protein, a regulator of organelle biogenesis. </w:t>
      </w:r>
      <w:r w:rsidRPr="00231EC9">
        <w:rPr>
          <w:rFonts w:ascii="Times New Roman" w:eastAsia="Times New Roman" w:hAnsi="Times New Roman"/>
          <w:i/>
          <w:sz w:val="22"/>
          <w:szCs w:val="22"/>
        </w:rPr>
        <w:t>Comm. &amp; Int. Biol</w:t>
      </w:r>
      <w:r w:rsidRPr="00231EC9">
        <w:rPr>
          <w:rFonts w:ascii="Times New Roman" w:eastAsia="Times New Roman" w:hAnsi="Times New Roman"/>
          <w:sz w:val="22"/>
          <w:szCs w:val="22"/>
        </w:rPr>
        <w:t>.</w:t>
      </w:r>
      <w:r w:rsidR="00D501CB" w:rsidRPr="00231EC9">
        <w:rPr>
          <w:rFonts w:ascii="Times New Roman" w:eastAsia="Times New Roman" w:hAnsi="Times New Roman"/>
          <w:sz w:val="22"/>
          <w:szCs w:val="22"/>
        </w:rPr>
        <w:t xml:space="preserve"> </w:t>
      </w:r>
      <w:r w:rsidR="00DB6876" w:rsidRPr="00231EC9">
        <w:rPr>
          <w:rFonts w:ascii="Times New Roman" w:eastAsia="Times New Roman" w:hAnsi="Times New Roman"/>
          <w:sz w:val="22"/>
          <w:szCs w:val="22"/>
        </w:rPr>
        <w:t>Doi:</w:t>
      </w:r>
      <w:r w:rsidR="00DB6876" w:rsidRPr="00231EC9">
        <w:rPr>
          <w:rFonts w:ascii="Times New Roman" w:hAnsi="Times New Roman"/>
          <w:sz w:val="22"/>
          <w:szCs w:val="22"/>
        </w:rPr>
        <w:t>10.1080/19420889.2017.1338991</w:t>
      </w:r>
      <w:r w:rsidR="00D501CB" w:rsidRPr="00231EC9">
        <w:rPr>
          <w:rFonts w:ascii="Times New Roman" w:eastAsia="Times New Roman" w:hAnsi="Times New Roman"/>
          <w:sz w:val="22"/>
          <w:szCs w:val="22"/>
        </w:rPr>
        <w:t>.</w:t>
      </w:r>
    </w:p>
    <w:p w14:paraId="63E37451" w14:textId="77777777" w:rsidR="00231B46" w:rsidRPr="00231EC9" w:rsidRDefault="00231B46"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eastAsia="Times New Roman" w:hAnsi="Times New Roman"/>
          <w:sz w:val="22"/>
          <w:szCs w:val="22"/>
        </w:rPr>
        <w:t>Yu J, Han J, Kim</w:t>
      </w:r>
      <w:r w:rsidRPr="00231EC9">
        <w:rPr>
          <w:rFonts w:ascii="Times New Roman" w:eastAsia="Times New Roman" w:hAnsi="Times New Roman"/>
          <w:sz w:val="22"/>
          <w:szCs w:val="22"/>
          <w:vertAlign w:val="superscript"/>
        </w:rPr>
        <w:t xml:space="preserve"> </w:t>
      </w:r>
      <w:r w:rsidRPr="00231EC9">
        <w:rPr>
          <w:rFonts w:ascii="Times New Roman" w:eastAsia="Times New Roman" w:hAnsi="Times New Roman"/>
          <w:sz w:val="22"/>
          <w:szCs w:val="22"/>
        </w:rPr>
        <w:t>YJ, Song M, Yang</w:t>
      </w:r>
      <w:r w:rsidRPr="00231EC9">
        <w:rPr>
          <w:rFonts w:ascii="Times New Roman" w:eastAsia="Times New Roman" w:hAnsi="Times New Roman"/>
          <w:sz w:val="22"/>
          <w:szCs w:val="22"/>
          <w:vertAlign w:val="superscript"/>
        </w:rPr>
        <w:t xml:space="preserve"> </w:t>
      </w:r>
      <w:r w:rsidRPr="00231EC9">
        <w:rPr>
          <w:rFonts w:ascii="Times New Roman" w:eastAsia="Times New Roman" w:hAnsi="Times New Roman"/>
          <w:sz w:val="22"/>
          <w:szCs w:val="22"/>
        </w:rPr>
        <w:t>Z, He</w:t>
      </w:r>
      <w:r w:rsidRPr="00231EC9">
        <w:rPr>
          <w:rFonts w:ascii="Times New Roman" w:eastAsia="Times New Roman" w:hAnsi="Times New Roman"/>
          <w:sz w:val="22"/>
          <w:szCs w:val="22"/>
          <w:vertAlign w:val="superscript"/>
        </w:rPr>
        <w:t xml:space="preserve"> </w:t>
      </w:r>
      <w:r w:rsidRPr="00231EC9">
        <w:rPr>
          <w:rFonts w:ascii="Times New Roman" w:eastAsia="Times New Roman" w:hAnsi="Times New Roman"/>
          <w:sz w:val="22"/>
          <w:szCs w:val="22"/>
        </w:rPr>
        <w:t xml:space="preserve">Y, Fu R, Luo Z, </w:t>
      </w:r>
      <w:r w:rsidRPr="00231EC9">
        <w:rPr>
          <w:rFonts w:ascii="Times New Roman" w:eastAsia="Times New Roman" w:hAnsi="Times New Roman"/>
          <w:b/>
          <w:sz w:val="22"/>
          <w:szCs w:val="22"/>
        </w:rPr>
        <w:t>Hu J</w:t>
      </w:r>
      <w:r w:rsidRPr="00231EC9">
        <w:rPr>
          <w:rFonts w:ascii="Times New Roman" w:eastAsia="Times New Roman" w:hAnsi="Times New Roman"/>
          <w:sz w:val="22"/>
          <w:szCs w:val="22"/>
        </w:rPr>
        <w:t>, Liang W, Zhang D</w:t>
      </w:r>
      <w:r w:rsidR="004A5C86" w:rsidRPr="00231EC9">
        <w:rPr>
          <w:rFonts w:ascii="Times New Roman" w:eastAsia="Times New Roman" w:hAnsi="Times New Roman"/>
          <w:sz w:val="22"/>
          <w:szCs w:val="22"/>
        </w:rPr>
        <w:t xml:space="preserve"> (2017)</w:t>
      </w:r>
      <w:r w:rsidRPr="00231EC9">
        <w:rPr>
          <w:rFonts w:ascii="Times New Roman" w:eastAsia="Times New Roman" w:hAnsi="Times New Roman"/>
          <w:sz w:val="22"/>
          <w:szCs w:val="22"/>
        </w:rPr>
        <w:t xml:space="preserve">. Two rice </w:t>
      </w:r>
      <w:r w:rsidRPr="00231EC9">
        <w:rPr>
          <w:rFonts w:ascii="Times New Roman" w:hAnsi="Times New Roman"/>
          <w:bCs/>
          <w:sz w:val="22"/>
          <w:szCs w:val="22"/>
        </w:rPr>
        <w:t>r</w:t>
      </w:r>
      <w:r w:rsidRPr="00231EC9">
        <w:rPr>
          <w:rFonts w:ascii="Times New Roman" w:eastAsia="Times New Roman" w:hAnsi="Times New Roman"/>
          <w:bCs/>
          <w:sz w:val="22"/>
          <w:szCs w:val="22"/>
        </w:rPr>
        <w:t xml:space="preserve">eceptor-like </w:t>
      </w:r>
      <w:r w:rsidRPr="00231EC9">
        <w:rPr>
          <w:rFonts w:ascii="Times New Roman" w:hAnsi="Times New Roman"/>
          <w:bCs/>
          <w:sz w:val="22"/>
          <w:szCs w:val="22"/>
        </w:rPr>
        <w:t>k</w:t>
      </w:r>
      <w:r w:rsidRPr="00231EC9">
        <w:rPr>
          <w:rFonts w:ascii="Times New Roman" w:eastAsia="Times New Roman" w:hAnsi="Times New Roman"/>
          <w:bCs/>
          <w:sz w:val="22"/>
          <w:szCs w:val="22"/>
        </w:rPr>
        <w:t xml:space="preserve">inases maintain </w:t>
      </w:r>
      <w:r w:rsidRPr="00231EC9">
        <w:rPr>
          <w:rFonts w:ascii="Times New Roman" w:hAnsi="Times New Roman"/>
          <w:bCs/>
          <w:sz w:val="22"/>
          <w:szCs w:val="22"/>
        </w:rPr>
        <w:t>m</w:t>
      </w:r>
      <w:r w:rsidRPr="00231EC9">
        <w:rPr>
          <w:rFonts w:ascii="Times New Roman" w:eastAsia="Times New Roman" w:hAnsi="Times New Roman"/>
          <w:bCs/>
          <w:sz w:val="22"/>
          <w:szCs w:val="22"/>
        </w:rPr>
        <w:t xml:space="preserve">ale </w:t>
      </w:r>
      <w:r w:rsidRPr="00231EC9">
        <w:rPr>
          <w:rFonts w:ascii="Times New Roman" w:hAnsi="Times New Roman"/>
          <w:bCs/>
          <w:sz w:val="22"/>
          <w:szCs w:val="22"/>
        </w:rPr>
        <w:t>f</w:t>
      </w:r>
      <w:r w:rsidRPr="00231EC9">
        <w:rPr>
          <w:rFonts w:ascii="Times New Roman" w:eastAsia="Times New Roman" w:hAnsi="Times New Roman"/>
          <w:bCs/>
          <w:sz w:val="22"/>
          <w:szCs w:val="22"/>
        </w:rPr>
        <w:t xml:space="preserve">ertility </w:t>
      </w:r>
      <w:r w:rsidRPr="00231EC9">
        <w:rPr>
          <w:rFonts w:ascii="Times New Roman" w:eastAsia="Times New Roman" w:hAnsi="Times New Roman"/>
          <w:sz w:val="22"/>
          <w:szCs w:val="22"/>
        </w:rPr>
        <w:t>under changing temperatures</w:t>
      </w:r>
      <w:r w:rsidRPr="00231EC9">
        <w:rPr>
          <w:rFonts w:ascii="Times New Roman" w:eastAsia="Times New Roman" w:hAnsi="Times New Roman"/>
          <w:bCs/>
          <w:sz w:val="22"/>
          <w:szCs w:val="22"/>
          <w:lang w:eastAsia="ko-KR"/>
        </w:rPr>
        <w:t xml:space="preserve">. </w:t>
      </w:r>
      <w:r w:rsidR="00D6616E" w:rsidRPr="00231EC9">
        <w:rPr>
          <w:rFonts w:ascii="Times New Roman" w:hAnsi="Times New Roman"/>
          <w:i/>
          <w:sz w:val="22"/>
          <w:szCs w:val="22"/>
        </w:rPr>
        <w:t xml:space="preserve">Proc Nat </w:t>
      </w:r>
      <w:proofErr w:type="spellStart"/>
      <w:r w:rsidR="00D6616E" w:rsidRPr="00231EC9">
        <w:rPr>
          <w:rFonts w:ascii="Times New Roman" w:hAnsi="Times New Roman"/>
          <w:i/>
          <w:sz w:val="22"/>
          <w:szCs w:val="22"/>
        </w:rPr>
        <w:t>Acad</w:t>
      </w:r>
      <w:proofErr w:type="spellEnd"/>
      <w:r w:rsidR="00D6616E" w:rsidRPr="00231EC9">
        <w:rPr>
          <w:rFonts w:ascii="Times New Roman" w:hAnsi="Times New Roman"/>
          <w:i/>
          <w:sz w:val="22"/>
          <w:szCs w:val="22"/>
        </w:rPr>
        <w:t xml:space="preserve"> Sci</w:t>
      </w:r>
      <w:r w:rsidR="00D6616E" w:rsidRPr="00231EC9">
        <w:rPr>
          <w:rFonts w:ascii="Times New Roman" w:hAnsi="Times New Roman"/>
          <w:sz w:val="22"/>
          <w:szCs w:val="22"/>
        </w:rPr>
        <w:t xml:space="preserve"> </w:t>
      </w:r>
      <w:r w:rsidR="00F40649">
        <w:rPr>
          <w:rFonts w:ascii="Times New Roman" w:hAnsi="Times New Roman"/>
          <w:sz w:val="22"/>
          <w:szCs w:val="22"/>
        </w:rPr>
        <w:t xml:space="preserve">114: 12327-12332. </w:t>
      </w:r>
    </w:p>
    <w:p w14:paraId="27F23D5D" w14:textId="77777777" w:rsidR="00F40649" w:rsidRPr="00231EC9" w:rsidRDefault="00F40649"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Kim YJ, Joo SC, Shi J, Hu C, Quan S, </w:t>
      </w:r>
      <w:r w:rsidRPr="00231EC9">
        <w:rPr>
          <w:rFonts w:ascii="Times New Roman" w:hAnsi="Times New Roman"/>
          <w:b/>
          <w:sz w:val="22"/>
          <w:szCs w:val="22"/>
        </w:rPr>
        <w:t>Hu J</w:t>
      </w:r>
      <w:r w:rsidRPr="00231EC9">
        <w:rPr>
          <w:rFonts w:ascii="Times New Roman" w:hAnsi="Times New Roman"/>
          <w:sz w:val="22"/>
          <w:szCs w:val="22"/>
        </w:rPr>
        <w:t xml:space="preserve">, </w:t>
      </w:r>
      <w:proofErr w:type="spellStart"/>
      <w:r w:rsidRPr="00231EC9">
        <w:rPr>
          <w:rFonts w:ascii="Times New Roman" w:hAnsi="Times New Roman"/>
          <w:sz w:val="22"/>
          <w:szCs w:val="22"/>
        </w:rPr>
        <w:t>Sukweenadhi</w:t>
      </w:r>
      <w:proofErr w:type="spellEnd"/>
      <w:r w:rsidRPr="00231EC9">
        <w:rPr>
          <w:rFonts w:ascii="Times New Roman" w:hAnsi="Times New Roman"/>
          <w:sz w:val="22"/>
          <w:szCs w:val="22"/>
        </w:rPr>
        <w:t>, J, Mohanan P, Yang, DC, Zhang D (201</w:t>
      </w:r>
      <w:r>
        <w:rPr>
          <w:rFonts w:ascii="Times New Roman" w:hAnsi="Times New Roman"/>
          <w:sz w:val="22"/>
          <w:szCs w:val="22"/>
        </w:rPr>
        <w:t>8</w:t>
      </w:r>
      <w:r w:rsidRPr="00231EC9">
        <w:rPr>
          <w:rFonts w:ascii="Times New Roman" w:hAnsi="Times New Roman"/>
          <w:sz w:val="22"/>
          <w:szCs w:val="22"/>
        </w:rPr>
        <w:t xml:space="preserve">) Metabolic dynamics and physiological adaptation of </w:t>
      </w:r>
      <w:r w:rsidRPr="00231EC9">
        <w:rPr>
          <w:rFonts w:ascii="Times New Roman" w:hAnsi="Times New Roman"/>
          <w:i/>
          <w:sz w:val="22"/>
          <w:szCs w:val="22"/>
        </w:rPr>
        <w:t>Panax ginseng</w:t>
      </w:r>
      <w:r w:rsidRPr="00231EC9">
        <w:rPr>
          <w:rFonts w:ascii="Times New Roman" w:hAnsi="Times New Roman"/>
          <w:sz w:val="22"/>
          <w:szCs w:val="22"/>
        </w:rPr>
        <w:t xml:space="preserve"> during development. </w:t>
      </w:r>
      <w:r w:rsidRPr="00231EC9">
        <w:rPr>
          <w:rFonts w:ascii="Times New Roman" w:hAnsi="Times New Roman"/>
          <w:i/>
          <w:sz w:val="22"/>
          <w:szCs w:val="22"/>
        </w:rPr>
        <w:t>Plant Cell Rep</w:t>
      </w:r>
      <w:r w:rsidRPr="00231EC9">
        <w:rPr>
          <w:rFonts w:ascii="Times New Roman" w:hAnsi="Times New Roman"/>
          <w:sz w:val="22"/>
          <w:szCs w:val="22"/>
        </w:rPr>
        <w:t xml:space="preserve"> </w:t>
      </w:r>
      <w:r>
        <w:rPr>
          <w:rFonts w:ascii="Times New Roman" w:hAnsi="Times New Roman"/>
          <w:sz w:val="22"/>
          <w:szCs w:val="22"/>
        </w:rPr>
        <w:t xml:space="preserve">37: 393-410. </w:t>
      </w:r>
    </w:p>
    <w:p w14:paraId="1328EEE1" w14:textId="77777777" w:rsidR="00265BE7" w:rsidRPr="00231EC9" w:rsidRDefault="00265BE7"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lang w:val="pl-PL"/>
        </w:rPr>
        <w:t xml:space="preserve">Pan R, </w:t>
      </w:r>
      <w:r w:rsidRPr="00231EC9">
        <w:rPr>
          <w:rFonts w:ascii="Times New Roman" w:hAnsi="Times New Roman"/>
          <w:b/>
          <w:sz w:val="22"/>
          <w:szCs w:val="22"/>
          <w:lang w:val="pl-PL"/>
        </w:rPr>
        <w:t>Hu J</w:t>
      </w:r>
      <w:r w:rsidRPr="00231EC9">
        <w:rPr>
          <w:rFonts w:ascii="Times New Roman" w:hAnsi="Times New Roman"/>
          <w:sz w:val="22"/>
          <w:szCs w:val="22"/>
          <w:lang w:val="pl-PL"/>
        </w:rPr>
        <w:t xml:space="preserve"> (2018) The Arabidopsis </w:t>
      </w:r>
      <w:r w:rsidRPr="00231EC9">
        <w:rPr>
          <w:rFonts w:ascii="Times New Roman" w:hAnsi="Times New Roman"/>
          <w:sz w:val="22"/>
          <w:szCs w:val="22"/>
        </w:rPr>
        <w:t xml:space="preserve">E3 ubiquitin ligase SP1 targets to chloroplasts, peroxisomes, and mitochondria. </w:t>
      </w:r>
      <w:r w:rsidRPr="00231EC9">
        <w:rPr>
          <w:rFonts w:ascii="Times New Roman" w:hAnsi="Times New Roman"/>
          <w:i/>
          <w:sz w:val="22"/>
          <w:szCs w:val="22"/>
        </w:rPr>
        <w:t xml:space="preserve">Plant </w:t>
      </w:r>
      <w:proofErr w:type="spellStart"/>
      <w:r w:rsidRPr="00231EC9">
        <w:rPr>
          <w:rFonts w:ascii="Times New Roman" w:hAnsi="Times New Roman"/>
          <w:i/>
          <w:sz w:val="22"/>
          <w:szCs w:val="22"/>
        </w:rPr>
        <w:t>Physiol</w:t>
      </w:r>
      <w:proofErr w:type="spellEnd"/>
      <w:r w:rsidRPr="00231EC9">
        <w:rPr>
          <w:rFonts w:ascii="Times New Roman" w:hAnsi="Times New Roman"/>
          <w:sz w:val="22"/>
          <w:szCs w:val="22"/>
        </w:rPr>
        <w:t xml:space="preserve"> </w:t>
      </w:r>
      <w:r w:rsidRPr="00231EC9">
        <w:rPr>
          <w:rFonts w:ascii="Times New Roman" w:eastAsia="Times New Roman" w:hAnsi="Times New Roman"/>
          <w:sz w:val="22"/>
          <w:szCs w:val="22"/>
        </w:rPr>
        <w:t xml:space="preserve">176: 480-482. </w:t>
      </w:r>
    </w:p>
    <w:p w14:paraId="2460FC44" w14:textId="77777777" w:rsidR="00B25EDE" w:rsidRDefault="005A730E" w:rsidP="00C747B0">
      <w:pPr>
        <w:pStyle w:val="ListParagraph"/>
        <w:numPr>
          <w:ilvl w:val="0"/>
          <w:numId w:val="12"/>
        </w:numPr>
        <w:autoSpaceDE w:val="0"/>
        <w:autoSpaceDN w:val="0"/>
        <w:adjustRightInd w:val="0"/>
        <w:ind w:left="0"/>
        <w:jc w:val="both"/>
        <w:rPr>
          <w:rFonts w:ascii="Times New Roman" w:hAnsi="Times New Roman"/>
          <w:sz w:val="22"/>
          <w:szCs w:val="22"/>
        </w:rPr>
      </w:pPr>
      <w:r w:rsidRPr="00231EC9">
        <w:rPr>
          <w:rFonts w:ascii="Times New Roman" w:hAnsi="Times New Roman"/>
          <w:sz w:val="22"/>
          <w:szCs w:val="22"/>
        </w:rPr>
        <w:t xml:space="preserve">Pan R, Satkovich J, Cheng Chen, </w:t>
      </w:r>
      <w:r w:rsidRPr="00231EC9">
        <w:rPr>
          <w:rFonts w:ascii="Times New Roman" w:hAnsi="Times New Roman"/>
          <w:b/>
          <w:sz w:val="22"/>
          <w:szCs w:val="22"/>
        </w:rPr>
        <w:t xml:space="preserve">Hu J </w:t>
      </w:r>
      <w:r w:rsidRPr="00231EC9">
        <w:rPr>
          <w:rFonts w:ascii="Times New Roman" w:hAnsi="Times New Roman"/>
          <w:sz w:val="22"/>
          <w:szCs w:val="22"/>
        </w:rPr>
        <w:t>(201</w:t>
      </w:r>
      <w:r w:rsidR="00265BE7" w:rsidRPr="00231EC9">
        <w:rPr>
          <w:rFonts w:ascii="Times New Roman" w:hAnsi="Times New Roman"/>
          <w:sz w:val="22"/>
          <w:szCs w:val="22"/>
        </w:rPr>
        <w:t>8</w:t>
      </w:r>
      <w:r w:rsidRPr="00231EC9">
        <w:rPr>
          <w:rFonts w:ascii="Times New Roman" w:hAnsi="Times New Roman"/>
          <w:sz w:val="22"/>
          <w:szCs w:val="22"/>
        </w:rPr>
        <w:t xml:space="preserve">). </w:t>
      </w:r>
      <w:r w:rsidRPr="00EB49A8">
        <w:rPr>
          <w:rFonts w:ascii="Times New Roman" w:hAnsi="Times New Roman"/>
          <w:sz w:val="22"/>
          <w:szCs w:val="22"/>
        </w:rPr>
        <w:t xml:space="preserve">The E3 ubiquitin ligase SP1-Like 1 plays a positive role in peroxisome </w:t>
      </w:r>
      <w:r w:rsidR="006C2646" w:rsidRPr="00EB49A8">
        <w:rPr>
          <w:rFonts w:ascii="Times New Roman" w:hAnsi="Times New Roman"/>
          <w:sz w:val="22"/>
          <w:szCs w:val="22"/>
        </w:rPr>
        <w:t>biogenesis</w:t>
      </w:r>
      <w:r w:rsidRPr="00EB49A8">
        <w:rPr>
          <w:rFonts w:ascii="Times New Roman" w:hAnsi="Times New Roman"/>
          <w:sz w:val="22"/>
          <w:szCs w:val="22"/>
        </w:rPr>
        <w:t xml:space="preserve"> in Arabidopsis. </w:t>
      </w:r>
      <w:r w:rsidRPr="00EB49A8">
        <w:rPr>
          <w:rFonts w:ascii="Times New Roman" w:hAnsi="Times New Roman"/>
          <w:i/>
          <w:sz w:val="22"/>
          <w:szCs w:val="22"/>
        </w:rPr>
        <w:t>Plant J</w:t>
      </w:r>
      <w:r w:rsidR="00ED3D70" w:rsidRPr="00EB49A8">
        <w:rPr>
          <w:rFonts w:ascii="Times New Roman" w:hAnsi="Times New Roman"/>
          <w:sz w:val="22"/>
          <w:szCs w:val="22"/>
        </w:rPr>
        <w:t xml:space="preserve"> </w:t>
      </w:r>
      <w:r w:rsidR="00C845BB">
        <w:rPr>
          <w:rFonts w:ascii="Times New Roman" w:hAnsi="Times New Roman"/>
          <w:sz w:val="22"/>
          <w:szCs w:val="22"/>
        </w:rPr>
        <w:t>94: 836-846.</w:t>
      </w:r>
    </w:p>
    <w:p w14:paraId="7C9163AF" w14:textId="77777777" w:rsidR="002865DA" w:rsidRDefault="006970BB" w:rsidP="00C747B0">
      <w:pPr>
        <w:pStyle w:val="ListParagraph"/>
        <w:numPr>
          <w:ilvl w:val="0"/>
          <w:numId w:val="12"/>
        </w:numPr>
        <w:autoSpaceDE w:val="0"/>
        <w:autoSpaceDN w:val="0"/>
        <w:adjustRightInd w:val="0"/>
        <w:ind w:left="0"/>
        <w:jc w:val="both"/>
        <w:rPr>
          <w:rFonts w:ascii="Times New Roman" w:hAnsi="Times New Roman"/>
          <w:sz w:val="22"/>
          <w:szCs w:val="22"/>
        </w:rPr>
      </w:pPr>
      <w:r w:rsidRPr="00B25EDE">
        <w:rPr>
          <w:rFonts w:ascii="Times New Roman" w:hAnsi="Times New Roman"/>
          <w:sz w:val="22"/>
          <w:szCs w:val="22"/>
        </w:rPr>
        <w:t xml:space="preserve">Pan R, Reumann S, Lisik P, </w:t>
      </w:r>
      <w:proofErr w:type="spellStart"/>
      <w:r w:rsidRPr="00B25EDE">
        <w:rPr>
          <w:rFonts w:ascii="Times New Roman" w:hAnsi="Times New Roman"/>
          <w:sz w:val="22"/>
          <w:szCs w:val="22"/>
        </w:rPr>
        <w:t>Tiez</w:t>
      </w:r>
      <w:proofErr w:type="spellEnd"/>
      <w:r w:rsidRPr="00B25EDE">
        <w:rPr>
          <w:rFonts w:ascii="Times New Roman" w:hAnsi="Times New Roman"/>
          <w:sz w:val="22"/>
          <w:szCs w:val="22"/>
        </w:rPr>
        <w:t xml:space="preserve"> S, Olsen L, </w:t>
      </w:r>
      <w:r w:rsidRPr="00B25EDE">
        <w:rPr>
          <w:rFonts w:ascii="Times New Roman" w:hAnsi="Times New Roman"/>
          <w:b/>
          <w:sz w:val="22"/>
          <w:szCs w:val="22"/>
        </w:rPr>
        <w:t xml:space="preserve">Hu J </w:t>
      </w:r>
      <w:r w:rsidRPr="00B25EDE">
        <w:rPr>
          <w:rFonts w:ascii="Times New Roman" w:hAnsi="Times New Roman"/>
          <w:sz w:val="22"/>
          <w:szCs w:val="22"/>
        </w:rPr>
        <w:t xml:space="preserve">(2018). Proteome analysis of peroxisomes from dark-treated senescent Arabidopsis leaves. </w:t>
      </w:r>
      <w:r w:rsidRPr="00B25EDE">
        <w:rPr>
          <w:rFonts w:ascii="Times New Roman" w:hAnsi="Times New Roman"/>
          <w:i/>
          <w:color w:val="000000"/>
          <w:sz w:val="22"/>
          <w:szCs w:val="22"/>
        </w:rPr>
        <w:t>J. Int Plant Biol</w:t>
      </w:r>
      <w:r w:rsidRPr="00B25EDE">
        <w:rPr>
          <w:rFonts w:ascii="Times New Roman" w:hAnsi="Times New Roman"/>
          <w:color w:val="000000"/>
          <w:sz w:val="22"/>
          <w:szCs w:val="22"/>
        </w:rPr>
        <w:t xml:space="preserve"> </w:t>
      </w:r>
      <w:r w:rsidR="005A57C4">
        <w:rPr>
          <w:rFonts w:ascii="Times New Roman" w:hAnsi="Times New Roman"/>
          <w:color w:val="000000"/>
          <w:sz w:val="22"/>
          <w:szCs w:val="22"/>
        </w:rPr>
        <w:t xml:space="preserve">60: 1028-1050. </w:t>
      </w:r>
      <w:r w:rsidR="00B25EDE" w:rsidRPr="00B25EDE">
        <w:rPr>
          <w:rFonts w:ascii="Times New Roman" w:eastAsia="Times New Roman" w:hAnsi="Times New Roman"/>
          <w:sz w:val="22"/>
          <w:szCs w:val="22"/>
          <w:lang w:eastAsia="zh-CN"/>
        </w:rPr>
        <w:t>DOI:10.1111/jipb.12670</w:t>
      </w:r>
      <w:r w:rsidRPr="00B25EDE">
        <w:rPr>
          <w:rFonts w:ascii="Times New Roman" w:hAnsi="Times New Roman"/>
          <w:sz w:val="22"/>
          <w:szCs w:val="22"/>
        </w:rPr>
        <w:t>.</w:t>
      </w:r>
      <w:r w:rsidR="005A57C4">
        <w:rPr>
          <w:rFonts w:ascii="Times New Roman" w:hAnsi="Times New Roman"/>
          <w:sz w:val="22"/>
          <w:szCs w:val="22"/>
        </w:rPr>
        <w:t xml:space="preserve"> Selected as high-impact article</w:t>
      </w:r>
      <w:r w:rsidR="00BE59FF">
        <w:rPr>
          <w:rFonts w:ascii="Times New Roman" w:hAnsi="Times New Roman"/>
          <w:sz w:val="22"/>
          <w:szCs w:val="22"/>
        </w:rPr>
        <w:t xml:space="preserve"> for the issue</w:t>
      </w:r>
      <w:r w:rsidR="005A57C4">
        <w:rPr>
          <w:rFonts w:ascii="Times New Roman" w:hAnsi="Times New Roman"/>
          <w:sz w:val="22"/>
          <w:szCs w:val="22"/>
        </w:rPr>
        <w:t>.</w:t>
      </w:r>
    </w:p>
    <w:p w14:paraId="5FEDD433" w14:textId="77777777" w:rsidR="002865DA" w:rsidRDefault="002865DA" w:rsidP="00C747B0">
      <w:pPr>
        <w:pStyle w:val="ListParagraph"/>
        <w:numPr>
          <w:ilvl w:val="0"/>
          <w:numId w:val="12"/>
        </w:numPr>
        <w:autoSpaceDE w:val="0"/>
        <w:autoSpaceDN w:val="0"/>
        <w:adjustRightInd w:val="0"/>
        <w:ind w:left="0"/>
        <w:jc w:val="both"/>
        <w:rPr>
          <w:rFonts w:ascii="Times New Roman" w:hAnsi="Times New Roman"/>
          <w:sz w:val="22"/>
          <w:szCs w:val="22"/>
        </w:rPr>
      </w:pPr>
      <w:r w:rsidRPr="002865DA">
        <w:rPr>
          <w:rFonts w:ascii="Times New Roman" w:hAnsi="Times New Roman"/>
          <w:sz w:val="22"/>
          <w:szCs w:val="22"/>
        </w:rPr>
        <w:t xml:space="preserve">Pan R and </w:t>
      </w:r>
      <w:r w:rsidRPr="002865DA">
        <w:rPr>
          <w:rFonts w:ascii="Times New Roman" w:hAnsi="Times New Roman"/>
          <w:b/>
          <w:sz w:val="22"/>
          <w:szCs w:val="22"/>
        </w:rPr>
        <w:t xml:space="preserve">Hu J </w:t>
      </w:r>
      <w:r w:rsidRPr="002865DA">
        <w:rPr>
          <w:rFonts w:ascii="Times New Roman" w:hAnsi="Times New Roman"/>
          <w:sz w:val="22"/>
          <w:szCs w:val="22"/>
        </w:rPr>
        <w:t xml:space="preserve">(2018). Proteome of plant peroxisomes. </w:t>
      </w:r>
      <w:proofErr w:type="spellStart"/>
      <w:r w:rsidRPr="002865DA">
        <w:rPr>
          <w:rFonts w:ascii="Times New Roman" w:hAnsi="Times New Roman"/>
          <w:i/>
          <w:sz w:val="22"/>
          <w:szCs w:val="22"/>
        </w:rPr>
        <w:t>Subcell</w:t>
      </w:r>
      <w:proofErr w:type="spellEnd"/>
      <w:r w:rsidRPr="002865DA">
        <w:rPr>
          <w:rFonts w:ascii="Times New Roman" w:hAnsi="Times New Roman"/>
          <w:i/>
          <w:sz w:val="22"/>
          <w:szCs w:val="22"/>
        </w:rPr>
        <w:t xml:space="preserve">. </w:t>
      </w:r>
      <w:proofErr w:type="spellStart"/>
      <w:r w:rsidRPr="002865DA">
        <w:rPr>
          <w:rFonts w:ascii="Times New Roman" w:hAnsi="Times New Roman"/>
          <w:i/>
          <w:sz w:val="22"/>
          <w:szCs w:val="22"/>
        </w:rPr>
        <w:t>Biochem</w:t>
      </w:r>
      <w:proofErr w:type="spellEnd"/>
      <w:r w:rsidRPr="002865DA">
        <w:rPr>
          <w:rFonts w:ascii="Times New Roman" w:hAnsi="Times New Roman"/>
          <w:sz w:val="22"/>
          <w:szCs w:val="22"/>
        </w:rPr>
        <w:t xml:space="preserve">. 89: 3-45. </w:t>
      </w:r>
      <w:proofErr w:type="spellStart"/>
      <w:r w:rsidRPr="002865DA">
        <w:rPr>
          <w:rFonts w:ascii="Times New Roman" w:hAnsi="Times New Roman"/>
          <w:sz w:val="22"/>
          <w:szCs w:val="22"/>
        </w:rPr>
        <w:t>doi</w:t>
      </w:r>
      <w:proofErr w:type="spellEnd"/>
      <w:r w:rsidRPr="002865DA">
        <w:rPr>
          <w:rFonts w:ascii="Times New Roman" w:hAnsi="Times New Roman"/>
          <w:sz w:val="22"/>
          <w:szCs w:val="22"/>
        </w:rPr>
        <w:t>: 10.1007/978-981-13-2233-4_1.</w:t>
      </w:r>
    </w:p>
    <w:p w14:paraId="28A9BA19" w14:textId="77777777" w:rsidR="002865DA" w:rsidRDefault="002865DA" w:rsidP="00C747B0">
      <w:pPr>
        <w:pStyle w:val="ListParagraph"/>
        <w:numPr>
          <w:ilvl w:val="0"/>
          <w:numId w:val="12"/>
        </w:numPr>
        <w:autoSpaceDE w:val="0"/>
        <w:autoSpaceDN w:val="0"/>
        <w:adjustRightInd w:val="0"/>
        <w:ind w:left="0"/>
        <w:jc w:val="both"/>
        <w:rPr>
          <w:rFonts w:ascii="Times New Roman" w:hAnsi="Times New Roman"/>
          <w:sz w:val="22"/>
          <w:szCs w:val="22"/>
        </w:rPr>
      </w:pPr>
      <w:r w:rsidRPr="002865DA">
        <w:rPr>
          <w:rFonts w:ascii="Times New Roman" w:hAnsi="Times New Roman"/>
          <w:sz w:val="22"/>
          <w:szCs w:val="22"/>
        </w:rPr>
        <w:t xml:space="preserve">Pan R, Liu J and </w:t>
      </w:r>
      <w:r w:rsidRPr="002865DA">
        <w:rPr>
          <w:rFonts w:ascii="Times New Roman" w:hAnsi="Times New Roman"/>
          <w:b/>
          <w:sz w:val="22"/>
          <w:szCs w:val="22"/>
        </w:rPr>
        <w:t xml:space="preserve">Hu J </w:t>
      </w:r>
      <w:r w:rsidRPr="002865DA">
        <w:rPr>
          <w:rFonts w:ascii="Times New Roman" w:hAnsi="Times New Roman"/>
          <w:sz w:val="22"/>
          <w:szCs w:val="22"/>
        </w:rPr>
        <w:t xml:space="preserve">(2019). Peroxisomes in plant reproduction and seed-related development. </w:t>
      </w:r>
      <w:r w:rsidRPr="002865DA">
        <w:rPr>
          <w:rFonts w:ascii="Times New Roman" w:hAnsi="Times New Roman"/>
          <w:i/>
          <w:sz w:val="22"/>
          <w:szCs w:val="22"/>
        </w:rPr>
        <w:t>J. Int. Plant Biol.</w:t>
      </w:r>
      <w:r w:rsidRPr="002865DA">
        <w:rPr>
          <w:rFonts w:ascii="Times New Roman" w:hAnsi="Times New Roman"/>
          <w:sz w:val="22"/>
          <w:szCs w:val="22"/>
        </w:rPr>
        <w:t xml:space="preserve"> 61: 784-802.</w:t>
      </w:r>
    </w:p>
    <w:p w14:paraId="128C8051" w14:textId="67DDB681" w:rsidR="002865DA" w:rsidRPr="002865DA" w:rsidRDefault="002865DA" w:rsidP="00C747B0">
      <w:pPr>
        <w:pStyle w:val="ListParagraph"/>
        <w:numPr>
          <w:ilvl w:val="0"/>
          <w:numId w:val="12"/>
        </w:numPr>
        <w:autoSpaceDE w:val="0"/>
        <w:autoSpaceDN w:val="0"/>
        <w:adjustRightInd w:val="0"/>
        <w:ind w:left="0"/>
        <w:jc w:val="both"/>
        <w:rPr>
          <w:rFonts w:ascii="Times New Roman" w:hAnsi="Times New Roman"/>
          <w:sz w:val="22"/>
          <w:szCs w:val="22"/>
        </w:rPr>
      </w:pPr>
      <w:r w:rsidRPr="002865DA">
        <w:rPr>
          <w:rFonts w:ascii="Times New Roman" w:hAnsi="Times New Roman"/>
          <w:sz w:val="22"/>
          <w:szCs w:val="22"/>
        </w:rPr>
        <w:lastRenderedPageBreak/>
        <w:t xml:space="preserve">Hu J (2019). Plant peroxisomes: small organelles with versatility and complexity. Special issue on Plant Peroxisomes. </w:t>
      </w:r>
      <w:r w:rsidRPr="002865DA">
        <w:rPr>
          <w:rFonts w:ascii="Times New Roman" w:hAnsi="Times New Roman"/>
          <w:i/>
          <w:sz w:val="22"/>
          <w:szCs w:val="22"/>
        </w:rPr>
        <w:t>J Int Plant Biol</w:t>
      </w:r>
      <w:r w:rsidRPr="002865DA">
        <w:rPr>
          <w:rFonts w:ascii="Times New Roman" w:hAnsi="Times New Roman"/>
          <w:sz w:val="22"/>
          <w:szCs w:val="22"/>
        </w:rPr>
        <w:t>. 61:782-783.</w:t>
      </w:r>
    </w:p>
    <w:p w14:paraId="087F4E97" w14:textId="77777777" w:rsidR="000A63D0" w:rsidRDefault="000A63D0" w:rsidP="00C747B0">
      <w:pPr>
        <w:pStyle w:val="ListParagraph"/>
        <w:numPr>
          <w:ilvl w:val="0"/>
          <w:numId w:val="12"/>
        </w:numPr>
        <w:autoSpaceDE w:val="0"/>
        <w:autoSpaceDN w:val="0"/>
        <w:adjustRightInd w:val="0"/>
        <w:ind w:left="0"/>
        <w:jc w:val="both"/>
        <w:rPr>
          <w:rFonts w:ascii="Times New Roman" w:hAnsi="Times New Roman"/>
          <w:sz w:val="22"/>
          <w:szCs w:val="22"/>
        </w:rPr>
      </w:pPr>
      <w:bookmarkStart w:id="10" w:name="_Hlk114155275"/>
      <w:r w:rsidRPr="007D3CAF">
        <w:rPr>
          <w:rFonts w:ascii="Times New Roman" w:hAnsi="Times New Roman"/>
          <w:sz w:val="22"/>
          <w:szCs w:val="22"/>
        </w:rPr>
        <w:t>Li J, Tie</w:t>
      </w:r>
      <w:r w:rsidR="004719AC">
        <w:rPr>
          <w:rFonts w:ascii="Times New Roman" w:hAnsi="Times New Roman"/>
          <w:sz w:val="22"/>
          <w:szCs w:val="22"/>
        </w:rPr>
        <w:t>t</w:t>
      </w:r>
      <w:r w:rsidRPr="007D3CAF">
        <w:rPr>
          <w:rFonts w:ascii="Times New Roman" w:hAnsi="Times New Roman"/>
          <w:sz w:val="22"/>
          <w:szCs w:val="22"/>
        </w:rPr>
        <w:t xml:space="preserve">z S, Cruz J, Strand D, Xu Y, Chen J, Kramer D, and </w:t>
      </w:r>
      <w:r w:rsidRPr="007D3CAF">
        <w:rPr>
          <w:rFonts w:ascii="Times New Roman" w:hAnsi="Times New Roman"/>
          <w:b/>
          <w:sz w:val="22"/>
          <w:szCs w:val="22"/>
        </w:rPr>
        <w:t>Hu J</w:t>
      </w:r>
      <w:r w:rsidRPr="007D3CAF">
        <w:rPr>
          <w:rFonts w:ascii="Times New Roman" w:hAnsi="Times New Roman"/>
          <w:sz w:val="22"/>
          <w:szCs w:val="22"/>
        </w:rPr>
        <w:t xml:space="preserve"> (201</w:t>
      </w:r>
      <w:r w:rsidR="00C845BB">
        <w:rPr>
          <w:rFonts w:ascii="Times New Roman" w:hAnsi="Times New Roman"/>
          <w:sz w:val="22"/>
          <w:szCs w:val="22"/>
        </w:rPr>
        <w:t>9</w:t>
      </w:r>
      <w:r w:rsidRPr="007D3CAF">
        <w:rPr>
          <w:rFonts w:ascii="Times New Roman" w:hAnsi="Times New Roman"/>
          <w:sz w:val="22"/>
          <w:szCs w:val="22"/>
        </w:rPr>
        <w:t xml:space="preserve">) Photometric screens identified </w:t>
      </w:r>
      <w:r w:rsidR="007D3CAF">
        <w:rPr>
          <w:rFonts w:ascii="Times New Roman" w:hAnsi="Times New Roman"/>
          <w:sz w:val="22"/>
          <w:szCs w:val="22"/>
        </w:rPr>
        <w:t xml:space="preserve">Arabidopsis </w:t>
      </w:r>
      <w:r w:rsidRPr="007D3CAF">
        <w:rPr>
          <w:rFonts w:ascii="Times New Roman" w:hAnsi="Times New Roman"/>
          <w:sz w:val="22"/>
          <w:szCs w:val="22"/>
        </w:rPr>
        <w:t xml:space="preserve">peroxisome proteins </w:t>
      </w:r>
      <w:r w:rsidR="007D3CAF">
        <w:rPr>
          <w:rFonts w:ascii="Times New Roman" w:hAnsi="Times New Roman"/>
          <w:sz w:val="22"/>
          <w:szCs w:val="22"/>
        </w:rPr>
        <w:t>that impact</w:t>
      </w:r>
      <w:r w:rsidRPr="007D3CAF">
        <w:rPr>
          <w:rFonts w:ascii="Times New Roman" w:hAnsi="Times New Roman"/>
          <w:sz w:val="22"/>
          <w:szCs w:val="22"/>
        </w:rPr>
        <w:t xml:space="preserve"> photosynthesis under dynamic light</w:t>
      </w:r>
      <w:r w:rsidR="007D3CAF">
        <w:rPr>
          <w:rFonts w:ascii="Times New Roman" w:hAnsi="Times New Roman"/>
          <w:sz w:val="22"/>
          <w:szCs w:val="22"/>
        </w:rPr>
        <w:t xml:space="preserve"> conditions</w:t>
      </w:r>
      <w:r w:rsidRPr="007D3CAF">
        <w:rPr>
          <w:rFonts w:ascii="Times New Roman" w:hAnsi="Times New Roman"/>
          <w:sz w:val="22"/>
          <w:szCs w:val="22"/>
        </w:rPr>
        <w:t xml:space="preserve">. </w:t>
      </w:r>
      <w:r w:rsidR="007D3CAF" w:rsidRPr="007D3CAF">
        <w:rPr>
          <w:rFonts w:ascii="Times New Roman" w:hAnsi="Times New Roman"/>
          <w:i/>
          <w:sz w:val="22"/>
          <w:szCs w:val="22"/>
        </w:rPr>
        <w:t>Plant J</w:t>
      </w:r>
      <w:r w:rsidR="00C845BB">
        <w:rPr>
          <w:rFonts w:ascii="Times New Roman" w:hAnsi="Times New Roman"/>
          <w:sz w:val="22"/>
          <w:szCs w:val="22"/>
        </w:rPr>
        <w:t xml:space="preserve"> 97: 460-474</w:t>
      </w:r>
      <w:r w:rsidRPr="007D3CAF">
        <w:rPr>
          <w:rFonts w:ascii="Times New Roman" w:hAnsi="Times New Roman"/>
          <w:sz w:val="22"/>
          <w:szCs w:val="22"/>
        </w:rPr>
        <w:t>.</w:t>
      </w:r>
    </w:p>
    <w:bookmarkEnd w:id="10"/>
    <w:p w14:paraId="16F6B2E0" w14:textId="77777777" w:rsidR="005A57C4" w:rsidRPr="0022217E" w:rsidRDefault="005A57C4" w:rsidP="00C747B0">
      <w:pPr>
        <w:pStyle w:val="ListParagraph"/>
        <w:numPr>
          <w:ilvl w:val="0"/>
          <w:numId w:val="12"/>
        </w:numPr>
        <w:autoSpaceDE w:val="0"/>
        <w:autoSpaceDN w:val="0"/>
        <w:adjustRightInd w:val="0"/>
        <w:ind w:left="0"/>
        <w:jc w:val="both"/>
        <w:rPr>
          <w:rFonts w:ascii="Times New Roman" w:hAnsi="Times New Roman"/>
          <w:sz w:val="22"/>
          <w:szCs w:val="22"/>
        </w:rPr>
      </w:pPr>
      <w:r w:rsidRPr="0022217E">
        <w:rPr>
          <w:rFonts w:ascii="Times New Roman" w:hAnsi="Times New Roman"/>
          <w:sz w:val="22"/>
          <w:szCs w:val="22"/>
        </w:rPr>
        <w:t xml:space="preserve">Li J, </w:t>
      </w:r>
      <w:proofErr w:type="spellStart"/>
      <w:r w:rsidRPr="0022217E">
        <w:rPr>
          <w:rFonts w:ascii="Times New Roman" w:hAnsi="Times New Roman"/>
          <w:sz w:val="22"/>
          <w:szCs w:val="22"/>
        </w:rPr>
        <w:t>Weraduwage</w:t>
      </w:r>
      <w:proofErr w:type="spellEnd"/>
      <w:r w:rsidRPr="0022217E">
        <w:rPr>
          <w:rFonts w:ascii="Times New Roman" w:hAnsi="Times New Roman"/>
          <w:sz w:val="22"/>
          <w:szCs w:val="22"/>
        </w:rPr>
        <w:t xml:space="preserve"> SM, Preiser AL, </w:t>
      </w:r>
      <w:r w:rsidR="004541C8" w:rsidRPr="0022217E">
        <w:rPr>
          <w:rFonts w:ascii="Times New Roman" w:hAnsi="Times New Roman"/>
          <w:sz w:val="22"/>
          <w:szCs w:val="22"/>
        </w:rPr>
        <w:t xml:space="preserve">Tietz-Rhodes S, </w:t>
      </w:r>
      <w:r w:rsidRPr="0022217E">
        <w:rPr>
          <w:rFonts w:ascii="Times New Roman" w:hAnsi="Times New Roman"/>
          <w:sz w:val="22"/>
          <w:szCs w:val="22"/>
        </w:rPr>
        <w:t>Weise SE, Strand</w:t>
      </w:r>
      <w:r w:rsidRPr="0022217E">
        <w:rPr>
          <w:rFonts w:ascii="Times New Roman" w:hAnsi="Times New Roman"/>
          <w:sz w:val="22"/>
          <w:szCs w:val="22"/>
          <w:vertAlign w:val="superscript"/>
        </w:rPr>
        <w:t xml:space="preserve"> </w:t>
      </w:r>
      <w:r w:rsidRPr="0022217E">
        <w:rPr>
          <w:rFonts w:ascii="Times New Roman" w:hAnsi="Times New Roman"/>
          <w:sz w:val="22"/>
          <w:szCs w:val="22"/>
        </w:rPr>
        <w:t xml:space="preserve">DD, Froelich JE, Kramer DM, </w:t>
      </w:r>
      <w:r w:rsidRPr="0022217E">
        <w:rPr>
          <w:rFonts w:ascii="Times New Roman" w:hAnsi="Times New Roman"/>
          <w:b/>
          <w:sz w:val="22"/>
          <w:szCs w:val="22"/>
        </w:rPr>
        <w:t>Hu J</w:t>
      </w:r>
      <w:r w:rsidRPr="0022217E">
        <w:rPr>
          <w:rFonts w:ascii="Times New Roman" w:hAnsi="Times New Roman"/>
          <w:sz w:val="22"/>
          <w:szCs w:val="22"/>
        </w:rPr>
        <w:t>, Sharkey TD (201</w:t>
      </w:r>
      <w:r w:rsidR="004541C8" w:rsidRPr="0022217E">
        <w:rPr>
          <w:rFonts w:ascii="Times New Roman" w:hAnsi="Times New Roman"/>
          <w:sz w:val="22"/>
          <w:szCs w:val="22"/>
        </w:rPr>
        <w:t>9</w:t>
      </w:r>
      <w:r w:rsidRPr="0022217E">
        <w:rPr>
          <w:rFonts w:ascii="Times New Roman" w:hAnsi="Times New Roman"/>
          <w:sz w:val="22"/>
          <w:szCs w:val="22"/>
        </w:rPr>
        <w:t xml:space="preserve">). A cytosolic bypass and G6P shunt in plants lacking </w:t>
      </w:r>
      <w:r w:rsidR="004541C8" w:rsidRPr="0022217E">
        <w:rPr>
          <w:rFonts w:ascii="Times New Roman" w:hAnsi="Times New Roman"/>
          <w:sz w:val="22"/>
          <w:szCs w:val="22"/>
        </w:rPr>
        <w:t xml:space="preserve">peroxisomal </w:t>
      </w:r>
      <w:proofErr w:type="spellStart"/>
      <w:r w:rsidRPr="0022217E">
        <w:rPr>
          <w:rFonts w:ascii="Times New Roman" w:hAnsi="Times New Roman"/>
          <w:sz w:val="22"/>
          <w:szCs w:val="22"/>
        </w:rPr>
        <w:t>hydroxypyruvate</w:t>
      </w:r>
      <w:proofErr w:type="spellEnd"/>
      <w:r w:rsidRPr="0022217E">
        <w:rPr>
          <w:rFonts w:ascii="Times New Roman" w:hAnsi="Times New Roman"/>
          <w:sz w:val="22"/>
          <w:szCs w:val="22"/>
        </w:rPr>
        <w:t xml:space="preserve"> reductase. </w:t>
      </w:r>
      <w:r w:rsidRPr="0022217E">
        <w:rPr>
          <w:rFonts w:ascii="Times New Roman" w:hAnsi="Times New Roman"/>
          <w:i/>
          <w:sz w:val="22"/>
          <w:szCs w:val="22"/>
        </w:rPr>
        <w:t>Plant Physiol</w:t>
      </w:r>
      <w:r w:rsidRPr="0022217E">
        <w:rPr>
          <w:rFonts w:ascii="Times New Roman" w:hAnsi="Times New Roman"/>
          <w:sz w:val="22"/>
          <w:szCs w:val="22"/>
        </w:rPr>
        <w:t xml:space="preserve">. </w:t>
      </w:r>
      <w:r w:rsidR="00A23579" w:rsidRPr="0022217E">
        <w:rPr>
          <w:rFonts w:ascii="Times New Roman" w:hAnsi="Times New Roman"/>
          <w:sz w:val="22"/>
          <w:szCs w:val="22"/>
        </w:rPr>
        <w:t xml:space="preserve">180: 783-792. </w:t>
      </w:r>
    </w:p>
    <w:p w14:paraId="113901D0" w14:textId="77777777" w:rsidR="00AB503F" w:rsidRPr="0022217E" w:rsidRDefault="004541C8" w:rsidP="00C747B0">
      <w:pPr>
        <w:pStyle w:val="ListParagraph"/>
        <w:numPr>
          <w:ilvl w:val="0"/>
          <w:numId w:val="12"/>
        </w:numPr>
        <w:autoSpaceDE w:val="0"/>
        <w:autoSpaceDN w:val="0"/>
        <w:adjustRightInd w:val="0"/>
        <w:ind w:left="0"/>
        <w:jc w:val="both"/>
        <w:rPr>
          <w:rFonts w:ascii="Times New Roman" w:hAnsi="Times New Roman"/>
          <w:sz w:val="22"/>
          <w:szCs w:val="22"/>
        </w:rPr>
      </w:pPr>
      <w:r w:rsidRPr="0022217E">
        <w:rPr>
          <w:rFonts w:ascii="Times New Roman" w:eastAsia="STXinwei" w:hAnsi="Times New Roman"/>
          <w:bCs/>
          <w:color w:val="000000"/>
          <w:kern w:val="24"/>
          <w:position w:val="1"/>
          <w:sz w:val="22"/>
          <w:szCs w:val="22"/>
        </w:rPr>
        <w:t xml:space="preserve">Song Y, Li G, Nowak J, Zhang X, Xu D, Yang X, Huang G, Liang W, Yang L, Wang C, Bulone V, </w:t>
      </w:r>
      <w:proofErr w:type="spellStart"/>
      <w:r w:rsidRPr="0022217E">
        <w:rPr>
          <w:rFonts w:ascii="Times New Roman" w:eastAsia="STXinwei" w:hAnsi="Times New Roman"/>
          <w:bCs/>
          <w:color w:val="000000"/>
          <w:kern w:val="24"/>
          <w:position w:val="1"/>
          <w:sz w:val="22"/>
          <w:szCs w:val="22"/>
        </w:rPr>
        <w:t>Nikoloski</w:t>
      </w:r>
      <w:proofErr w:type="spellEnd"/>
      <w:r w:rsidRPr="0022217E">
        <w:rPr>
          <w:rFonts w:ascii="Times New Roman" w:eastAsia="STXinwei" w:hAnsi="Times New Roman"/>
          <w:bCs/>
          <w:color w:val="000000"/>
          <w:kern w:val="24"/>
          <w:position w:val="1"/>
          <w:sz w:val="22"/>
          <w:szCs w:val="22"/>
        </w:rPr>
        <w:t xml:space="preserve"> Z, </w:t>
      </w:r>
      <w:r w:rsidRPr="0022217E">
        <w:rPr>
          <w:rFonts w:ascii="Times New Roman" w:eastAsia="STXinwei" w:hAnsi="Times New Roman"/>
          <w:b/>
          <w:bCs/>
          <w:color w:val="000000"/>
          <w:kern w:val="24"/>
          <w:position w:val="1"/>
          <w:sz w:val="22"/>
          <w:szCs w:val="22"/>
        </w:rPr>
        <w:t>Hu J</w:t>
      </w:r>
      <w:r w:rsidRPr="0022217E">
        <w:rPr>
          <w:rFonts w:ascii="Times New Roman" w:eastAsia="STXinwei" w:hAnsi="Times New Roman"/>
          <w:bCs/>
          <w:color w:val="000000"/>
          <w:kern w:val="24"/>
          <w:position w:val="1"/>
          <w:sz w:val="22"/>
          <w:szCs w:val="22"/>
        </w:rPr>
        <w:t>, Persson S, Zhang D</w:t>
      </w:r>
      <w:r w:rsidR="00B312EA" w:rsidRPr="0022217E">
        <w:rPr>
          <w:rFonts w:ascii="Times New Roman" w:eastAsia="STXinwei" w:hAnsi="Times New Roman"/>
          <w:bCs/>
          <w:color w:val="000000"/>
          <w:kern w:val="24"/>
          <w:position w:val="1"/>
          <w:sz w:val="22"/>
          <w:szCs w:val="22"/>
        </w:rPr>
        <w:t xml:space="preserve"> (2019)</w:t>
      </w:r>
      <w:r w:rsidRPr="0022217E">
        <w:rPr>
          <w:rFonts w:ascii="Times New Roman" w:hAnsi="Times New Roman"/>
          <w:sz w:val="22"/>
          <w:szCs w:val="22"/>
        </w:rPr>
        <w:t xml:space="preserve">. </w:t>
      </w:r>
      <w:r w:rsidR="00B312EA" w:rsidRPr="0022217E">
        <w:rPr>
          <w:rFonts w:ascii="Times New Roman" w:hAnsi="Times New Roman"/>
          <w:sz w:val="22"/>
          <w:szCs w:val="22"/>
        </w:rPr>
        <w:t>The r</w:t>
      </w:r>
      <w:r w:rsidRPr="0022217E">
        <w:rPr>
          <w:rFonts w:ascii="Times New Roman" w:hAnsi="Times New Roman"/>
          <w:sz w:val="22"/>
          <w:szCs w:val="22"/>
        </w:rPr>
        <w:t xml:space="preserve">ice actin-binding protein RMD </w:t>
      </w:r>
      <w:r w:rsidR="00B312EA" w:rsidRPr="0022217E">
        <w:rPr>
          <w:rFonts w:ascii="Times New Roman" w:hAnsi="Times New Roman"/>
          <w:sz w:val="22"/>
          <w:szCs w:val="22"/>
        </w:rPr>
        <w:t>regulates</w:t>
      </w:r>
      <w:r w:rsidRPr="0022217E">
        <w:rPr>
          <w:rFonts w:ascii="Times New Roman" w:hAnsi="Times New Roman"/>
          <w:sz w:val="22"/>
          <w:szCs w:val="22"/>
        </w:rPr>
        <w:t xml:space="preserve"> light-dependent shoot gravitropism. </w:t>
      </w:r>
      <w:r w:rsidR="004616E4" w:rsidRPr="0022217E">
        <w:rPr>
          <w:rFonts w:ascii="Times New Roman" w:hAnsi="Times New Roman"/>
          <w:i/>
          <w:sz w:val="22"/>
          <w:szCs w:val="22"/>
        </w:rPr>
        <w:t>Plant Physiol</w:t>
      </w:r>
      <w:r w:rsidR="004616E4" w:rsidRPr="0022217E">
        <w:rPr>
          <w:rFonts w:ascii="Times New Roman" w:hAnsi="Times New Roman"/>
          <w:sz w:val="22"/>
          <w:szCs w:val="22"/>
        </w:rPr>
        <w:t>.</w:t>
      </w:r>
      <w:r w:rsidR="00B312EA" w:rsidRPr="0022217E">
        <w:rPr>
          <w:rFonts w:ascii="Times New Roman" w:hAnsi="Times New Roman"/>
          <w:sz w:val="22"/>
          <w:szCs w:val="22"/>
        </w:rPr>
        <w:t xml:space="preserve"> </w:t>
      </w:r>
      <w:r w:rsidR="00E96122" w:rsidRPr="0022217E">
        <w:rPr>
          <w:rFonts w:ascii="Times New Roman" w:hAnsi="Times New Roman"/>
          <w:sz w:val="22"/>
          <w:szCs w:val="22"/>
        </w:rPr>
        <w:t>181: 630-644</w:t>
      </w:r>
      <w:r w:rsidR="00B312EA" w:rsidRPr="0022217E">
        <w:rPr>
          <w:rFonts w:ascii="Times New Roman" w:hAnsi="Times New Roman"/>
          <w:sz w:val="22"/>
          <w:szCs w:val="22"/>
        </w:rPr>
        <w:t>.</w:t>
      </w:r>
    </w:p>
    <w:p w14:paraId="64613B62" w14:textId="77777777" w:rsidR="002865DA" w:rsidRPr="002865DA" w:rsidRDefault="00AB503F" w:rsidP="00C747B0">
      <w:pPr>
        <w:pStyle w:val="ListParagraph"/>
        <w:numPr>
          <w:ilvl w:val="0"/>
          <w:numId w:val="12"/>
        </w:numPr>
        <w:autoSpaceDE w:val="0"/>
        <w:autoSpaceDN w:val="0"/>
        <w:adjustRightInd w:val="0"/>
        <w:ind w:left="0"/>
        <w:jc w:val="both"/>
        <w:rPr>
          <w:rFonts w:ascii="Times New Roman" w:hAnsi="Times New Roman"/>
          <w:sz w:val="22"/>
          <w:szCs w:val="22"/>
        </w:rPr>
      </w:pPr>
      <w:r w:rsidRPr="0022217E">
        <w:rPr>
          <w:rFonts w:ascii="Times New Roman" w:hAnsi="Times New Roman"/>
          <w:sz w:val="22"/>
          <w:szCs w:val="22"/>
        </w:rPr>
        <w:t xml:space="preserve">Mondol PC, Xu D, Duan L, Shi J, Wang C, Chen X, Chen M, </w:t>
      </w:r>
      <w:r w:rsidRPr="0022217E">
        <w:rPr>
          <w:rFonts w:ascii="Times New Roman" w:hAnsi="Times New Roman"/>
          <w:b/>
          <w:sz w:val="22"/>
          <w:szCs w:val="22"/>
        </w:rPr>
        <w:t>Hu J</w:t>
      </w:r>
      <w:r w:rsidRPr="0022217E">
        <w:rPr>
          <w:rFonts w:ascii="Times New Roman" w:hAnsi="Times New Roman"/>
          <w:sz w:val="22"/>
          <w:szCs w:val="22"/>
        </w:rPr>
        <w:t xml:space="preserve">, Liang W, Zhang D (2019) Defective Pollen Wall 3 (DPW3), a novel alpha integrin-like protein, is required for pollen wall formation in rice. </w:t>
      </w:r>
      <w:r w:rsidRPr="0022217E">
        <w:rPr>
          <w:rFonts w:ascii="Times New Roman" w:hAnsi="Times New Roman"/>
          <w:i/>
          <w:sz w:val="22"/>
          <w:szCs w:val="22"/>
        </w:rPr>
        <w:t>New Phytologist</w:t>
      </w:r>
      <w:r w:rsidRPr="0022217E">
        <w:rPr>
          <w:rFonts w:ascii="Times New Roman" w:hAnsi="Times New Roman"/>
          <w:sz w:val="22"/>
          <w:szCs w:val="22"/>
        </w:rPr>
        <w:t xml:space="preserve">. </w:t>
      </w:r>
      <w:r w:rsidR="00A50980" w:rsidRPr="0022217E">
        <w:rPr>
          <w:rFonts w:ascii="Times New Roman" w:eastAsia="Times New Roman" w:hAnsi="Times New Roman"/>
          <w:sz w:val="22"/>
          <w:szCs w:val="22"/>
          <w:lang w:eastAsia="zh-CN"/>
        </w:rPr>
        <w:t>225:807-822</w:t>
      </w:r>
      <w:r w:rsidRPr="0022217E">
        <w:rPr>
          <w:rFonts w:ascii="Times New Roman" w:eastAsia="Times New Roman" w:hAnsi="Times New Roman"/>
          <w:sz w:val="22"/>
          <w:szCs w:val="22"/>
          <w:lang w:eastAsia="zh-CN"/>
        </w:rPr>
        <w:t>.</w:t>
      </w:r>
    </w:p>
    <w:p w14:paraId="7420E88B" w14:textId="77777777" w:rsidR="002865DA" w:rsidRDefault="002865DA" w:rsidP="00C747B0">
      <w:pPr>
        <w:pStyle w:val="ListParagraph"/>
        <w:numPr>
          <w:ilvl w:val="0"/>
          <w:numId w:val="12"/>
        </w:numPr>
        <w:autoSpaceDE w:val="0"/>
        <w:autoSpaceDN w:val="0"/>
        <w:adjustRightInd w:val="0"/>
        <w:ind w:left="0"/>
        <w:jc w:val="both"/>
        <w:rPr>
          <w:rFonts w:ascii="Times New Roman" w:hAnsi="Times New Roman"/>
          <w:sz w:val="22"/>
          <w:szCs w:val="22"/>
        </w:rPr>
      </w:pPr>
      <w:r w:rsidRPr="002865DA">
        <w:rPr>
          <w:rFonts w:ascii="Times New Roman" w:hAnsi="Times New Roman"/>
          <w:sz w:val="22"/>
          <w:szCs w:val="22"/>
        </w:rPr>
        <w:t xml:space="preserve">Pan R. Liu J, Wang S and </w:t>
      </w:r>
      <w:r w:rsidRPr="002865DA">
        <w:rPr>
          <w:rFonts w:ascii="Times New Roman" w:hAnsi="Times New Roman"/>
          <w:b/>
          <w:bCs/>
          <w:sz w:val="22"/>
          <w:szCs w:val="22"/>
        </w:rPr>
        <w:t xml:space="preserve">Hu J </w:t>
      </w:r>
      <w:r w:rsidRPr="002865DA">
        <w:rPr>
          <w:rFonts w:ascii="Times New Roman" w:hAnsi="Times New Roman"/>
          <w:sz w:val="22"/>
          <w:szCs w:val="22"/>
        </w:rPr>
        <w:t xml:space="preserve">(2020). Peroxisomes: versatile organelles with diverse roles in plants. </w:t>
      </w:r>
      <w:r w:rsidRPr="002865DA">
        <w:rPr>
          <w:rFonts w:ascii="Times New Roman" w:hAnsi="Times New Roman"/>
          <w:i/>
          <w:iCs/>
          <w:sz w:val="22"/>
          <w:szCs w:val="22"/>
        </w:rPr>
        <w:t>New Phytologist</w:t>
      </w:r>
      <w:r w:rsidRPr="002865DA">
        <w:rPr>
          <w:rFonts w:ascii="Times New Roman" w:hAnsi="Times New Roman"/>
          <w:sz w:val="22"/>
          <w:szCs w:val="22"/>
        </w:rPr>
        <w:t xml:space="preserve"> 225: 1410-1427.</w:t>
      </w:r>
    </w:p>
    <w:p w14:paraId="1EEB048E" w14:textId="222429A2" w:rsidR="002865DA" w:rsidRPr="002865DA" w:rsidRDefault="002865DA" w:rsidP="00C747B0">
      <w:pPr>
        <w:pStyle w:val="ListParagraph"/>
        <w:numPr>
          <w:ilvl w:val="0"/>
          <w:numId w:val="12"/>
        </w:numPr>
        <w:autoSpaceDE w:val="0"/>
        <w:autoSpaceDN w:val="0"/>
        <w:adjustRightInd w:val="0"/>
        <w:ind w:left="0"/>
        <w:jc w:val="both"/>
        <w:rPr>
          <w:rFonts w:ascii="Times New Roman" w:hAnsi="Times New Roman"/>
          <w:sz w:val="22"/>
          <w:szCs w:val="22"/>
        </w:rPr>
      </w:pPr>
      <w:r w:rsidRPr="002865DA">
        <w:rPr>
          <w:rFonts w:ascii="Times New Roman" w:hAnsi="Times New Roman"/>
          <w:color w:val="000000"/>
          <w:sz w:val="22"/>
          <w:szCs w:val="22"/>
        </w:rPr>
        <w:t xml:space="preserve">Kataya A, </w:t>
      </w:r>
      <w:bookmarkStart w:id="11" w:name="top"/>
      <w:bookmarkEnd w:id="11"/>
      <w:r w:rsidRPr="002865DA">
        <w:rPr>
          <w:rFonts w:ascii="Times New Roman" w:hAnsi="Times New Roman"/>
          <w:b/>
          <w:color w:val="000000"/>
          <w:sz w:val="22"/>
          <w:szCs w:val="22"/>
        </w:rPr>
        <w:t>Hu J</w:t>
      </w:r>
      <w:r w:rsidRPr="002865DA">
        <w:rPr>
          <w:rFonts w:ascii="Times New Roman" w:hAnsi="Times New Roman"/>
          <w:color w:val="000000"/>
          <w:sz w:val="22"/>
          <w:szCs w:val="22"/>
        </w:rPr>
        <w:t>, Muench D</w:t>
      </w:r>
      <w:r w:rsidRPr="002865DA">
        <w:rPr>
          <w:rFonts w:ascii="Times New Roman" w:hAnsi="Times New Roman"/>
          <w:color w:val="000000"/>
          <w:sz w:val="22"/>
          <w:szCs w:val="22"/>
          <w:vertAlign w:val="superscript"/>
        </w:rPr>
        <w:t xml:space="preserve"> </w:t>
      </w:r>
      <w:r w:rsidRPr="002865DA">
        <w:rPr>
          <w:rFonts w:ascii="Times New Roman" w:hAnsi="Times New Roman"/>
          <w:color w:val="000000"/>
          <w:sz w:val="22"/>
          <w:szCs w:val="22"/>
        </w:rPr>
        <w:t xml:space="preserve">and Moorhead G (2020). Plant peroxisomal protein kinases implicated in stress-related responses. In </w:t>
      </w:r>
      <w:r w:rsidRPr="002865DA">
        <w:rPr>
          <w:rFonts w:ascii="Times New Roman" w:hAnsi="Times New Roman"/>
          <w:i/>
          <w:color w:val="000000"/>
          <w:sz w:val="22"/>
          <w:szCs w:val="22"/>
        </w:rPr>
        <w:t>Protein kinases and stress management in plants: functional genomic perspective</w:t>
      </w:r>
      <w:r w:rsidRPr="002865DA">
        <w:rPr>
          <w:rFonts w:ascii="Times New Roman" w:hAnsi="Times New Roman"/>
          <w:color w:val="000000"/>
          <w:sz w:val="22"/>
          <w:szCs w:val="22"/>
        </w:rPr>
        <w:t>. Wiley-Blackwell. https://onlinelibrary.wiley.com/doi/abs/10.1002/9781119541578.ch22.</w:t>
      </w:r>
    </w:p>
    <w:p w14:paraId="1BEF8AEC" w14:textId="77777777" w:rsidR="00A629C6" w:rsidRPr="00B93C19" w:rsidRDefault="008C2E90" w:rsidP="00C747B0">
      <w:pPr>
        <w:pStyle w:val="EndNoteBibliography"/>
        <w:numPr>
          <w:ilvl w:val="0"/>
          <w:numId w:val="12"/>
        </w:numPr>
        <w:autoSpaceDE w:val="0"/>
        <w:autoSpaceDN w:val="0"/>
        <w:adjustRightInd w:val="0"/>
        <w:ind w:left="0"/>
        <w:rPr>
          <w:rFonts w:ascii="Times New Roman" w:hAnsi="Times New Roman" w:cs="Times New Roman"/>
          <w:sz w:val="22"/>
        </w:rPr>
      </w:pPr>
      <w:bookmarkStart w:id="12" w:name="_Hlk114155220"/>
      <w:r w:rsidRPr="00A629C6">
        <w:rPr>
          <w:rFonts w:ascii="Times New Roman" w:hAnsi="Times New Roman" w:cs="Times New Roman"/>
          <w:sz w:val="22"/>
        </w:rPr>
        <w:t xml:space="preserve">Li J, Peng J, Jiang X, Rea A, Peng J, </w:t>
      </w:r>
      <w:r w:rsidRPr="00A629C6">
        <w:rPr>
          <w:rFonts w:ascii="Times New Roman" w:hAnsi="Times New Roman" w:cs="Times New Roman"/>
          <w:b/>
          <w:sz w:val="22"/>
        </w:rPr>
        <w:t>Hu J</w:t>
      </w:r>
      <w:r w:rsidR="00000015" w:rsidRPr="00A629C6">
        <w:rPr>
          <w:rFonts w:ascii="Times New Roman" w:hAnsi="Times New Roman" w:cs="Times New Roman"/>
          <w:b/>
          <w:sz w:val="22"/>
        </w:rPr>
        <w:t xml:space="preserve"> </w:t>
      </w:r>
      <w:r w:rsidR="00000015" w:rsidRPr="00A629C6">
        <w:rPr>
          <w:rFonts w:ascii="Times New Roman" w:hAnsi="Times New Roman" w:cs="Times New Roman"/>
          <w:sz w:val="22"/>
        </w:rPr>
        <w:t>(2021)</w:t>
      </w:r>
      <w:r w:rsidRPr="00A629C6">
        <w:rPr>
          <w:rFonts w:ascii="Times New Roman" w:hAnsi="Times New Roman" w:cs="Times New Roman"/>
          <w:sz w:val="22"/>
        </w:rPr>
        <w:t xml:space="preserve">. </w:t>
      </w:r>
      <w:r w:rsidRPr="00A629C6">
        <w:rPr>
          <w:rFonts w:ascii="Times New Roman" w:hAnsi="Times New Roman" w:cs="Times New Roman"/>
          <w:bCs/>
          <w:kern w:val="0"/>
          <w:sz w:val="22"/>
        </w:rPr>
        <w:t xml:space="preserve">DeepLearnMOR: a deep-learning framework for </w:t>
      </w:r>
      <w:r w:rsidRPr="00B93C19">
        <w:rPr>
          <w:rFonts w:ascii="Times New Roman" w:hAnsi="Times New Roman" w:cs="Times New Roman"/>
          <w:bCs/>
          <w:kern w:val="0"/>
          <w:sz w:val="22"/>
        </w:rPr>
        <w:t xml:space="preserve">fluorescence image-based classification of organelle morphology. </w:t>
      </w:r>
      <w:r w:rsidR="00000015" w:rsidRPr="00B93C19">
        <w:rPr>
          <w:rFonts w:ascii="Times New Roman" w:hAnsi="Times New Roman" w:cs="Times New Roman"/>
          <w:bCs/>
          <w:i/>
          <w:kern w:val="0"/>
          <w:sz w:val="22"/>
        </w:rPr>
        <w:t>Plant Physiol</w:t>
      </w:r>
      <w:r w:rsidR="003F57EB" w:rsidRPr="00B93C19">
        <w:rPr>
          <w:rFonts w:ascii="Times New Roman" w:hAnsi="Times New Roman" w:cs="Times New Roman"/>
          <w:bCs/>
          <w:kern w:val="0"/>
          <w:sz w:val="22"/>
        </w:rPr>
        <w:t xml:space="preserve">. 186: 1786-1799. </w:t>
      </w:r>
    </w:p>
    <w:bookmarkEnd w:id="0"/>
    <w:bookmarkEnd w:id="12"/>
    <w:p w14:paraId="64FDEDBB" w14:textId="443E5EC9" w:rsidR="00BE4FC9" w:rsidRDefault="00017EEC" w:rsidP="002A7C42">
      <w:pPr>
        <w:pStyle w:val="EndNoteBibliography"/>
        <w:numPr>
          <w:ilvl w:val="0"/>
          <w:numId w:val="12"/>
        </w:numPr>
        <w:autoSpaceDE w:val="0"/>
        <w:autoSpaceDN w:val="0"/>
        <w:adjustRightInd w:val="0"/>
        <w:ind w:left="0"/>
        <w:rPr>
          <w:rFonts w:ascii="Times New Roman" w:hAnsi="Times New Roman" w:cs="Times New Roman"/>
          <w:sz w:val="22"/>
        </w:rPr>
      </w:pPr>
      <w:r w:rsidRPr="00B93C19">
        <w:rPr>
          <w:rFonts w:ascii="Times New Roman" w:hAnsi="Times New Roman" w:cs="Times New Roman"/>
          <w:bCs/>
          <w:sz w:val="22"/>
        </w:rPr>
        <w:t xml:space="preserve">Li S, Cao Li, Chen X, </w:t>
      </w:r>
      <w:r w:rsidR="00A4178F" w:rsidRPr="00B93C19">
        <w:rPr>
          <w:rFonts w:ascii="Times New Roman" w:hAnsi="Times New Roman" w:cs="Times New Roman"/>
          <w:bCs/>
          <w:sz w:val="22"/>
        </w:rPr>
        <w:t xml:space="preserve">Liu Y, </w:t>
      </w:r>
      <w:r w:rsidRPr="00B93C19">
        <w:rPr>
          <w:rFonts w:ascii="Times New Roman" w:hAnsi="Times New Roman" w:cs="Times New Roman"/>
          <w:bCs/>
          <w:sz w:val="22"/>
        </w:rPr>
        <w:t>Persson</w:t>
      </w:r>
      <w:r w:rsidR="00057001" w:rsidRPr="00B93C19">
        <w:rPr>
          <w:rFonts w:ascii="Times New Roman" w:hAnsi="Times New Roman" w:cs="Times New Roman"/>
          <w:bCs/>
          <w:sz w:val="22"/>
          <w:vertAlign w:val="superscript"/>
        </w:rPr>
        <w:t xml:space="preserve"> </w:t>
      </w:r>
      <w:r w:rsidR="00057001" w:rsidRPr="00B93C19">
        <w:rPr>
          <w:rFonts w:ascii="Times New Roman" w:hAnsi="Times New Roman" w:cs="Times New Roman"/>
          <w:bCs/>
          <w:sz w:val="22"/>
        </w:rPr>
        <w:t>S</w:t>
      </w:r>
      <w:r w:rsidRPr="00B93C19">
        <w:rPr>
          <w:rFonts w:ascii="Times New Roman" w:hAnsi="Times New Roman" w:cs="Times New Roman"/>
          <w:bCs/>
          <w:sz w:val="22"/>
        </w:rPr>
        <w:t xml:space="preserve">, </w:t>
      </w:r>
      <w:r w:rsidR="00057001" w:rsidRPr="00B93C19">
        <w:rPr>
          <w:rFonts w:ascii="Times New Roman" w:hAnsi="Times New Roman" w:cs="Times New Roman"/>
          <w:b/>
          <w:sz w:val="22"/>
        </w:rPr>
        <w:t>Hu J</w:t>
      </w:r>
      <w:r w:rsidRPr="00B93C19">
        <w:rPr>
          <w:rFonts w:ascii="Times New Roman" w:hAnsi="Times New Roman" w:cs="Times New Roman"/>
          <w:bCs/>
          <w:sz w:val="22"/>
        </w:rPr>
        <w:t xml:space="preserve">, </w:t>
      </w:r>
      <w:r w:rsidR="00A4178F" w:rsidRPr="00B93C19">
        <w:rPr>
          <w:rFonts w:ascii="Times New Roman" w:hAnsi="Times New Roman" w:cs="Times New Roman"/>
          <w:bCs/>
          <w:sz w:val="22"/>
        </w:rPr>
        <w:t xml:space="preserve">Chen M, Chen Z, </w:t>
      </w:r>
      <w:r w:rsidR="00057001" w:rsidRPr="00B93C19">
        <w:rPr>
          <w:rFonts w:ascii="Times New Roman" w:hAnsi="Times New Roman" w:cs="Times New Roman"/>
          <w:bCs/>
          <w:sz w:val="22"/>
        </w:rPr>
        <w:t>Zhang D</w:t>
      </w:r>
      <w:r w:rsidRPr="00B93C19">
        <w:rPr>
          <w:rFonts w:ascii="Times New Roman" w:hAnsi="Times New Roman" w:cs="Times New Roman"/>
          <w:bCs/>
          <w:sz w:val="22"/>
        </w:rPr>
        <w:t xml:space="preserve">, </w:t>
      </w:r>
      <w:r w:rsidR="00057001" w:rsidRPr="00B93C19">
        <w:rPr>
          <w:rFonts w:ascii="Times New Roman" w:hAnsi="Times New Roman" w:cs="Times New Roman"/>
          <w:bCs/>
          <w:sz w:val="22"/>
        </w:rPr>
        <w:t xml:space="preserve">Yuan </w:t>
      </w:r>
      <w:r w:rsidRPr="00B93C19">
        <w:rPr>
          <w:rFonts w:ascii="Times New Roman" w:hAnsi="Times New Roman" w:cs="Times New Roman"/>
          <w:bCs/>
          <w:sz w:val="22"/>
        </w:rPr>
        <w:t>Z</w:t>
      </w:r>
      <w:r w:rsidR="00121410" w:rsidRPr="00B93C19">
        <w:rPr>
          <w:rFonts w:ascii="Times New Roman" w:hAnsi="Times New Roman" w:cs="Times New Roman"/>
          <w:bCs/>
          <w:sz w:val="22"/>
        </w:rPr>
        <w:t xml:space="preserve"> (2021)</w:t>
      </w:r>
      <w:r w:rsidR="00057001" w:rsidRPr="00B93C19">
        <w:rPr>
          <w:rFonts w:ascii="Times New Roman" w:hAnsi="Times New Roman" w:cs="Times New Roman"/>
          <w:bCs/>
          <w:sz w:val="22"/>
        </w:rPr>
        <w:t>.</w:t>
      </w:r>
      <w:r w:rsidRPr="00B93C19">
        <w:rPr>
          <w:rFonts w:ascii="Times New Roman" w:hAnsi="Times New Roman" w:cs="Times New Roman"/>
          <w:sz w:val="22"/>
        </w:rPr>
        <w:t xml:space="preserve"> </w:t>
      </w:r>
      <w:r w:rsidR="00A4178F" w:rsidRPr="00B93C19">
        <w:rPr>
          <w:rFonts w:ascii="Times New Roman" w:hAnsi="Times New Roman" w:cs="Times New Roman"/>
          <w:sz w:val="22"/>
        </w:rPr>
        <w:t>S</w:t>
      </w:r>
      <w:r w:rsidRPr="00B93C19">
        <w:rPr>
          <w:rFonts w:ascii="Times New Roman" w:hAnsi="Times New Roman" w:cs="Times New Roman"/>
          <w:sz w:val="22"/>
        </w:rPr>
        <w:t xml:space="preserve">ynthetic biosensor </w:t>
      </w:r>
      <w:r w:rsidR="00A4178F" w:rsidRPr="00B93C19">
        <w:rPr>
          <w:rFonts w:ascii="Times New Roman" w:hAnsi="Times New Roman" w:cs="Times New Roman"/>
          <w:sz w:val="22"/>
        </w:rPr>
        <w:t>for</w:t>
      </w:r>
      <w:r w:rsidRPr="00B93C19">
        <w:rPr>
          <w:rFonts w:ascii="Times New Roman" w:hAnsi="Times New Roman" w:cs="Times New Roman"/>
          <w:sz w:val="22"/>
        </w:rPr>
        <w:t xml:space="preserve"> map</w:t>
      </w:r>
      <w:r w:rsidR="00A4178F" w:rsidRPr="00B93C19">
        <w:rPr>
          <w:rFonts w:ascii="Times New Roman" w:hAnsi="Times New Roman" w:cs="Times New Roman"/>
          <w:sz w:val="22"/>
        </w:rPr>
        <w:t>ping</w:t>
      </w:r>
      <w:r w:rsidRPr="00B93C19">
        <w:rPr>
          <w:rFonts w:ascii="Times New Roman" w:hAnsi="Times New Roman" w:cs="Times New Roman"/>
          <w:sz w:val="22"/>
        </w:rPr>
        <w:t xml:space="preserve"> dynamic response</w:t>
      </w:r>
      <w:r w:rsidR="00A629C6" w:rsidRPr="00B93C19">
        <w:rPr>
          <w:rFonts w:ascii="Times New Roman" w:hAnsi="Times New Roman" w:cs="Times New Roman"/>
          <w:sz w:val="22"/>
        </w:rPr>
        <w:t>s</w:t>
      </w:r>
      <w:r w:rsidRPr="00B93C19">
        <w:rPr>
          <w:rFonts w:ascii="Times New Roman" w:hAnsi="Times New Roman" w:cs="Times New Roman"/>
          <w:sz w:val="22"/>
        </w:rPr>
        <w:t xml:space="preserve"> and spati</w:t>
      </w:r>
      <w:r w:rsidR="00A629C6" w:rsidRPr="00B93C19">
        <w:rPr>
          <w:rFonts w:ascii="Times New Roman" w:hAnsi="Times New Roman" w:cs="Times New Roman"/>
          <w:sz w:val="22"/>
        </w:rPr>
        <w:t>o</w:t>
      </w:r>
      <w:r w:rsidRPr="00B93C19">
        <w:rPr>
          <w:rFonts w:ascii="Times New Roman" w:hAnsi="Times New Roman" w:cs="Times New Roman"/>
          <w:sz w:val="22"/>
        </w:rPr>
        <w:t xml:space="preserve">-temporal distribution of jasmonate in rice. </w:t>
      </w:r>
      <w:r w:rsidR="00121410" w:rsidRPr="00B93C19">
        <w:rPr>
          <w:rFonts w:ascii="Times New Roman" w:hAnsi="Times New Roman" w:cs="Times New Roman"/>
          <w:i/>
          <w:iCs/>
          <w:sz w:val="22"/>
        </w:rPr>
        <w:t>Plant Biotech. J</w:t>
      </w:r>
      <w:r w:rsidR="00A629C6" w:rsidRPr="00B93C19">
        <w:rPr>
          <w:rFonts w:ascii="Times New Roman" w:hAnsi="Times New Roman" w:cs="Times New Roman"/>
          <w:sz w:val="22"/>
        </w:rPr>
        <w:t>.</w:t>
      </w:r>
      <w:r w:rsidR="00121410" w:rsidRPr="00B93C19">
        <w:rPr>
          <w:rFonts w:ascii="Times New Roman" w:hAnsi="Times New Roman" w:cs="Times New Roman"/>
          <w:sz w:val="22"/>
        </w:rPr>
        <w:t xml:space="preserve"> </w:t>
      </w:r>
      <w:r w:rsidR="00BE4FC9" w:rsidRPr="00BE4FC9">
        <w:rPr>
          <w:rFonts w:ascii="Times New Roman" w:hAnsi="Times New Roman" w:cs="Times New Roman"/>
          <w:sz w:val="22"/>
          <w:shd w:val="clear" w:color="auto" w:fill="FFFFFF"/>
        </w:rPr>
        <w:t>https://doi.org/10.1111/pbi.13718</w:t>
      </w:r>
      <w:r w:rsidR="00A629C6" w:rsidRPr="00B93C19">
        <w:rPr>
          <w:rFonts w:ascii="Times New Roman" w:hAnsi="Times New Roman" w:cs="Times New Roman"/>
          <w:sz w:val="22"/>
        </w:rPr>
        <w:t>.</w:t>
      </w:r>
    </w:p>
    <w:p w14:paraId="6195A971" w14:textId="70193587" w:rsidR="002A7C42" w:rsidRPr="00BE4FC9" w:rsidRDefault="0010632B" w:rsidP="002A7C42">
      <w:pPr>
        <w:pStyle w:val="EndNoteBibliography"/>
        <w:numPr>
          <w:ilvl w:val="0"/>
          <w:numId w:val="12"/>
        </w:numPr>
        <w:autoSpaceDE w:val="0"/>
        <w:autoSpaceDN w:val="0"/>
        <w:adjustRightInd w:val="0"/>
        <w:ind w:left="0"/>
        <w:rPr>
          <w:rFonts w:ascii="Times New Roman" w:hAnsi="Times New Roman" w:cs="Times New Roman"/>
          <w:sz w:val="22"/>
        </w:rPr>
      </w:pPr>
      <w:bookmarkStart w:id="13" w:name="_Hlk114173111"/>
      <w:r w:rsidRPr="00BE4FC9">
        <w:rPr>
          <w:rFonts w:ascii="Times New Roman" w:hAnsi="Times New Roman"/>
          <w:sz w:val="22"/>
        </w:rPr>
        <w:t xml:space="preserve">Deng Q, Li H, Feng Y, Xu R, Li W, Zhu R, Akhter D, Shen X, </w:t>
      </w:r>
      <w:r w:rsidRPr="00BE4FC9">
        <w:rPr>
          <w:rFonts w:ascii="Times New Roman" w:hAnsi="Times New Roman"/>
          <w:b/>
          <w:bCs/>
          <w:sz w:val="22"/>
        </w:rPr>
        <w:t xml:space="preserve">Hu J </w:t>
      </w:r>
      <w:r w:rsidRPr="00BE4FC9">
        <w:rPr>
          <w:rFonts w:ascii="Times New Roman" w:hAnsi="Times New Roman"/>
          <w:sz w:val="22"/>
        </w:rPr>
        <w:t xml:space="preserve">(co-corresponding author), Jiang H, Pan R (2022). Defining upstream enhancing and inhibiting sequence patterns for plant Peroxisome Targeting Signal type 1 using large-scale </w:t>
      </w:r>
      <w:r w:rsidRPr="00BE4FC9">
        <w:rPr>
          <w:rFonts w:ascii="Times New Roman" w:hAnsi="Times New Roman"/>
          <w:i/>
          <w:iCs/>
          <w:sz w:val="22"/>
        </w:rPr>
        <w:t>in silico</w:t>
      </w:r>
      <w:r w:rsidRPr="00BE4FC9">
        <w:rPr>
          <w:rFonts w:ascii="Times New Roman" w:hAnsi="Times New Roman"/>
          <w:sz w:val="22"/>
        </w:rPr>
        <w:t xml:space="preserve"> and </w:t>
      </w:r>
      <w:r w:rsidRPr="00BE4FC9">
        <w:rPr>
          <w:rFonts w:ascii="Times New Roman" w:hAnsi="Times New Roman"/>
          <w:i/>
          <w:iCs/>
          <w:sz w:val="22"/>
        </w:rPr>
        <w:t>in vivo</w:t>
      </w:r>
      <w:r w:rsidRPr="00BE4FC9">
        <w:rPr>
          <w:rFonts w:ascii="Times New Roman" w:hAnsi="Times New Roman"/>
          <w:sz w:val="22"/>
        </w:rPr>
        <w:t xml:space="preserve"> analyses. </w:t>
      </w:r>
      <w:r w:rsidRPr="00BE4FC9">
        <w:rPr>
          <w:rFonts w:ascii="Times New Roman" w:hAnsi="Times New Roman"/>
          <w:i/>
          <w:iCs/>
          <w:sz w:val="22"/>
        </w:rPr>
        <w:t>Plant J</w:t>
      </w:r>
      <w:r w:rsidRPr="00BE4FC9">
        <w:rPr>
          <w:rFonts w:ascii="Times New Roman" w:hAnsi="Times New Roman"/>
          <w:sz w:val="22"/>
        </w:rPr>
        <w:t xml:space="preserve">. </w:t>
      </w:r>
      <w:r w:rsidR="005C3F34">
        <w:rPr>
          <w:rFonts w:ascii="Times New Roman" w:hAnsi="Times New Roman"/>
          <w:sz w:val="22"/>
        </w:rPr>
        <w:t xml:space="preserve">111: 567-582. </w:t>
      </w:r>
      <w:r w:rsidR="002A7C42" w:rsidRPr="00BE4FC9">
        <w:rPr>
          <w:rFonts w:ascii="Times New Roman" w:eastAsia="Times New Roman" w:hAnsi="Times New Roman"/>
          <w:sz w:val="22"/>
        </w:rPr>
        <w:t>doi:</w:t>
      </w:r>
      <w:r w:rsidR="002A7C42" w:rsidRPr="00BE4FC9">
        <w:rPr>
          <w:rFonts w:ascii="Times New Roman" w:eastAsia="Times New Roman" w:hAnsi="Times New Roman"/>
          <w:b/>
          <w:bCs/>
          <w:sz w:val="22"/>
        </w:rPr>
        <w:t xml:space="preserve"> </w:t>
      </w:r>
      <w:r w:rsidR="002A7C42" w:rsidRPr="00BE4FC9">
        <w:rPr>
          <w:rFonts w:ascii="Times New Roman" w:eastAsia="Times New Roman" w:hAnsi="Times New Roman"/>
          <w:sz w:val="22"/>
        </w:rPr>
        <w:t>10.1111/tpj.15840</w:t>
      </w:r>
    </w:p>
    <w:bookmarkEnd w:id="13"/>
    <w:p w14:paraId="48E86F63" w14:textId="55539A43" w:rsidR="00CC4134" w:rsidRPr="00CC4134" w:rsidRDefault="005C3F34" w:rsidP="00CC4134">
      <w:pPr>
        <w:pStyle w:val="ListParagraph"/>
        <w:numPr>
          <w:ilvl w:val="0"/>
          <w:numId w:val="12"/>
        </w:numPr>
        <w:autoSpaceDE w:val="0"/>
        <w:autoSpaceDN w:val="0"/>
        <w:adjustRightInd w:val="0"/>
        <w:ind w:left="0"/>
        <w:jc w:val="both"/>
        <w:rPr>
          <w:rFonts w:ascii="Times New Roman" w:hAnsi="Times New Roman"/>
          <w:sz w:val="22"/>
          <w:szCs w:val="22"/>
        </w:rPr>
      </w:pPr>
      <w:r w:rsidRPr="00B71134">
        <w:rPr>
          <w:rFonts w:ascii="Times New Roman" w:eastAsiaTheme="minorEastAsia" w:hAnsi="Times New Roman"/>
          <w:sz w:val="22"/>
          <w:szCs w:val="22"/>
          <w:lang w:eastAsia="zh-CN"/>
        </w:rPr>
        <w:t xml:space="preserve">Akhter D, Zhang Y, </w:t>
      </w:r>
      <w:r w:rsidRPr="00B71134">
        <w:rPr>
          <w:rFonts w:ascii="Times New Roman" w:eastAsiaTheme="minorEastAsia" w:hAnsi="Times New Roman"/>
          <w:b/>
          <w:bCs/>
          <w:sz w:val="22"/>
          <w:szCs w:val="22"/>
          <w:lang w:eastAsia="zh-CN"/>
        </w:rPr>
        <w:t xml:space="preserve">Hu J </w:t>
      </w:r>
      <w:r w:rsidRPr="00B71134">
        <w:rPr>
          <w:rFonts w:ascii="Times New Roman" w:hAnsi="Times New Roman"/>
          <w:sz w:val="22"/>
          <w:szCs w:val="22"/>
        </w:rPr>
        <w:t>(co-corresponding author)</w:t>
      </w:r>
      <w:r w:rsidRPr="00B71134">
        <w:rPr>
          <w:rFonts w:ascii="Times New Roman" w:eastAsiaTheme="minorEastAsia" w:hAnsi="Times New Roman"/>
          <w:sz w:val="22"/>
          <w:szCs w:val="22"/>
          <w:lang w:eastAsia="zh-CN"/>
        </w:rPr>
        <w:t>, Pan R</w:t>
      </w:r>
      <w:r>
        <w:rPr>
          <w:rFonts w:ascii="Times New Roman" w:eastAsiaTheme="minorEastAsia" w:hAnsi="Times New Roman"/>
          <w:sz w:val="22"/>
          <w:szCs w:val="22"/>
          <w:lang w:eastAsia="zh-CN"/>
        </w:rPr>
        <w:t xml:space="preserve"> (202</w:t>
      </w:r>
      <w:r w:rsidR="00333527">
        <w:rPr>
          <w:rFonts w:ascii="Times New Roman" w:eastAsiaTheme="minorEastAsia" w:hAnsi="Times New Roman"/>
          <w:sz w:val="22"/>
          <w:szCs w:val="22"/>
          <w:lang w:eastAsia="zh-CN"/>
        </w:rPr>
        <w:t>3</w:t>
      </w:r>
      <w:r>
        <w:rPr>
          <w:rFonts w:ascii="Times New Roman" w:eastAsiaTheme="minorEastAsia" w:hAnsi="Times New Roman"/>
          <w:sz w:val="22"/>
          <w:szCs w:val="22"/>
          <w:lang w:eastAsia="zh-CN"/>
        </w:rPr>
        <w:t>)</w:t>
      </w:r>
      <w:r w:rsidRPr="00B71134">
        <w:rPr>
          <w:rFonts w:ascii="Times New Roman" w:eastAsiaTheme="minorEastAsia" w:hAnsi="Times New Roman"/>
          <w:sz w:val="22"/>
          <w:szCs w:val="22"/>
          <w:lang w:eastAsia="zh-CN"/>
        </w:rPr>
        <w:t xml:space="preserve">. Protein ubiquitination in plant peroxisomes. </w:t>
      </w:r>
      <w:r w:rsidRPr="005C3F34">
        <w:rPr>
          <w:rFonts w:ascii="Times New Roman" w:eastAsiaTheme="minorEastAsia" w:hAnsi="Times New Roman"/>
          <w:i/>
          <w:iCs/>
          <w:sz w:val="22"/>
          <w:szCs w:val="22"/>
          <w:lang w:eastAsia="zh-CN"/>
        </w:rPr>
        <w:t xml:space="preserve">J. Int </w:t>
      </w:r>
      <w:r w:rsidRPr="00B86915">
        <w:rPr>
          <w:rFonts w:ascii="Times New Roman" w:eastAsiaTheme="minorEastAsia" w:hAnsi="Times New Roman"/>
          <w:i/>
          <w:iCs/>
          <w:sz w:val="22"/>
          <w:szCs w:val="22"/>
          <w:lang w:eastAsia="zh-CN"/>
        </w:rPr>
        <w:t>Plant Biol.</w:t>
      </w:r>
      <w:r w:rsidRPr="00B86915">
        <w:rPr>
          <w:rFonts w:ascii="Times New Roman" w:eastAsiaTheme="minorEastAsia" w:hAnsi="Times New Roman"/>
          <w:sz w:val="22"/>
          <w:szCs w:val="22"/>
          <w:lang w:eastAsia="zh-CN"/>
        </w:rPr>
        <w:t xml:space="preserve"> </w:t>
      </w:r>
      <w:r w:rsidR="00333527">
        <w:rPr>
          <w:rFonts w:ascii="Times New Roman" w:eastAsiaTheme="minorEastAsia" w:hAnsi="Times New Roman"/>
          <w:sz w:val="22"/>
          <w:szCs w:val="22"/>
          <w:lang w:eastAsia="zh-CN"/>
        </w:rPr>
        <w:t>65</w:t>
      </w:r>
      <w:r w:rsidR="00333527">
        <w:rPr>
          <w:rFonts w:ascii="Times New Roman" w:eastAsiaTheme="minorEastAsia" w:hAnsi="Times New Roman" w:hint="eastAsia"/>
          <w:sz w:val="22"/>
          <w:szCs w:val="22"/>
          <w:lang w:eastAsia="zh-CN"/>
        </w:rPr>
        <w:t>：</w:t>
      </w:r>
      <w:r w:rsidR="00333527">
        <w:rPr>
          <w:rFonts w:ascii="Times New Roman" w:eastAsiaTheme="minorEastAsia" w:hAnsi="Times New Roman" w:hint="eastAsia"/>
          <w:sz w:val="22"/>
          <w:szCs w:val="22"/>
          <w:lang w:eastAsia="zh-CN"/>
        </w:rPr>
        <w:t xml:space="preserve"> </w:t>
      </w:r>
      <w:r w:rsidR="00333527">
        <w:rPr>
          <w:rFonts w:ascii="Times New Roman" w:eastAsiaTheme="minorEastAsia" w:hAnsi="Times New Roman"/>
          <w:sz w:val="22"/>
          <w:szCs w:val="22"/>
          <w:lang w:eastAsia="zh-CN"/>
        </w:rPr>
        <w:t xml:space="preserve">371-380. </w:t>
      </w:r>
      <w:r w:rsidR="00B86915" w:rsidRPr="00B86915">
        <w:rPr>
          <w:rFonts w:ascii="Times New Roman" w:hAnsi="Times New Roman"/>
          <w:sz w:val="22"/>
          <w:szCs w:val="22"/>
        </w:rPr>
        <w:t>DOI: 10.1111/jipb.13346</w:t>
      </w:r>
      <w:r w:rsidRPr="00B86915">
        <w:rPr>
          <w:rFonts w:ascii="Times New Roman" w:eastAsiaTheme="minorEastAsia" w:hAnsi="Times New Roman"/>
          <w:sz w:val="22"/>
          <w:szCs w:val="22"/>
          <w:lang w:eastAsia="zh-CN"/>
        </w:rPr>
        <w:t>.</w:t>
      </w:r>
    </w:p>
    <w:p w14:paraId="16753173" w14:textId="78329E1B" w:rsidR="00B93C19" w:rsidRPr="00CC4134" w:rsidRDefault="00B93C19" w:rsidP="00CC4134">
      <w:pPr>
        <w:pStyle w:val="ListParagraph"/>
        <w:numPr>
          <w:ilvl w:val="0"/>
          <w:numId w:val="12"/>
        </w:numPr>
        <w:autoSpaceDE w:val="0"/>
        <w:autoSpaceDN w:val="0"/>
        <w:adjustRightInd w:val="0"/>
        <w:ind w:left="0"/>
        <w:jc w:val="both"/>
        <w:rPr>
          <w:rFonts w:ascii="Times New Roman" w:hAnsi="Times New Roman"/>
          <w:sz w:val="22"/>
          <w:szCs w:val="22"/>
        </w:rPr>
      </w:pPr>
      <w:r w:rsidRPr="00CC4134">
        <w:rPr>
          <w:rFonts w:ascii="Times New Roman" w:hAnsi="Times New Roman"/>
          <w:bCs/>
          <w:sz w:val="22"/>
          <w:szCs w:val="22"/>
          <w:lang w:val="en-GB"/>
        </w:rPr>
        <w:t xml:space="preserve">Zhang P, Zhu W, He Yi H, Fan J, Shi J, </w:t>
      </w:r>
      <w:r w:rsidRPr="00CC4134">
        <w:rPr>
          <w:rFonts w:ascii="Times New Roman" w:hAnsi="Times New Roman"/>
          <w:b/>
          <w:sz w:val="22"/>
          <w:szCs w:val="22"/>
          <w:lang w:val="en-GB"/>
        </w:rPr>
        <w:t>Hu J</w:t>
      </w:r>
      <w:r w:rsidRPr="00CC4134">
        <w:rPr>
          <w:rFonts w:ascii="Times New Roman" w:hAnsi="Times New Roman"/>
          <w:bCs/>
          <w:sz w:val="22"/>
          <w:szCs w:val="22"/>
          <w:lang w:val="en-GB"/>
        </w:rPr>
        <w:t>, Li L, Zhang D, Liang W</w:t>
      </w:r>
      <w:r w:rsidR="00DF6C14" w:rsidRPr="00CC4134">
        <w:rPr>
          <w:rFonts w:ascii="Times New Roman" w:hAnsi="Times New Roman"/>
          <w:bCs/>
          <w:sz w:val="22"/>
          <w:szCs w:val="22"/>
          <w:lang w:val="en-GB"/>
        </w:rPr>
        <w:t xml:space="preserve"> (202</w:t>
      </w:r>
      <w:r w:rsidR="00CC4134" w:rsidRPr="00CC4134">
        <w:rPr>
          <w:rFonts w:ascii="Times New Roman" w:hAnsi="Times New Roman"/>
          <w:bCs/>
          <w:sz w:val="22"/>
          <w:szCs w:val="22"/>
          <w:lang w:val="en-GB"/>
        </w:rPr>
        <w:t>3</w:t>
      </w:r>
      <w:r w:rsidR="00DF6C14" w:rsidRPr="00CC4134">
        <w:rPr>
          <w:rFonts w:ascii="Times New Roman" w:hAnsi="Times New Roman"/>
          <w:bCs/>
          <w:sz w:val="22"/>
          <w:szCs w:val="22"/>
          <w:lang w:val="en-GB"/>
        </w:rPr>
        <w:t>)</w:t>
      </w:r>
      <w:r w:rsidRPr="00CC4134">
        <w:rPr>
          <w:rFonts w:ascii="Times New Roman" w:hAnsi="Times New Roman"/>
          <w:bCs/>
          <w:sz w:val="22"/>
          <w:szCs w:val="22"/>
          <w:lang w:val="en-GB"/>
        </w:rPr>
        <w:t xml:space="preserve">. </w:t>
      </w:r>
      <w:r w:rsidRPr="00CC4134">
        <w:rPr>
          <w:rFonts w:ascii="Times New Roman" w:eastAsiaTheme="majorEastAsia" w:hAnsi="Times New Roman"/>
          <w:iCs/>
          <w:sz w:val="22"/>
          <w:szCs w:val="22"/>
          <w:lang w:val="en-GB"/>
        </w:rPr>
        <w:t>THERMO-SENSITIVE BARREN PANICLE</w:t>
      </w:r>
      <w:r w:rsidRPr="00CC4134">
        <w:rPr>
          <w:rFonts w:ascii="Times New Roman" w:eastAsiaTheme="majorEastAsia" w:hAnsi="Times New Roman"/>
          <w:sz w:val="22"/>
          <w:szCs w:val="22"/>
          <w:lang w:val="en-GB"/>
        </w:rPr>
        <w:t xml:space="preserve"> (</w:t>
      </w:r>
      <w:r w:rsidRPr="00CC4134">
        <w:rPr>
          <w:rFonts w:ascii="Times New Roman" w:eastAsiaTheme="majorEastAsia" w:hAnsi="Times New Roman"/>
          <w:iCs/>
          <w:sz w:val="22"/>
          <w:szCs w:val="22"/>
          <w:lang w:val="en-GB"/>
        </w:rPr>
        <w:t>TAP</w:t>
      </w:r>
      <w:r w:rsidRPr="00CC4134">
        <w:rPr>
          <w:rFonts w:ascii="Times New Roman" w:eastAsiaTheme="majorEastAsia" w:hAnsi="Times New Roman"/>
          <w:sz w:val="22"/>
          <w:szCs w:val="22"/>
          <w:lang w:val="en-GB"/>
        </w:rPr>
        <w:t xml:space="preserve">) is required for panicle and spikelet development under high temperature. </w:t>
      </w:r>
      <w:r w:rsidR="00B86915" w:rsidRPr="00CC4134">
        <w:rPr>
          <w:rFonts w:ascii="Times New Roman" w:eastAsiaTheme="majorEastAsia" w:hAnsi="Times New Roman"/>
          <w:i/>
          <w:iCs/>
          <w:sz w:val="22"/>
          <w:szCs w:val="22"/>
          <w:lang w:val="en-GB"/>
        </w:rPr>
        <w:t>New Phytol</w:t>
      </w:r>
      <w:r w:rsidR="00B86915" w:rsidRPr="00CC4134">
        <w:rPr>
          <w:rFonts w:ascii="Times New Roman" w:eastAsiaTheme="majorEastAsia" w:hAnsi="Times New Roman"/>
          <w:sz w:val="22"/>
          <w:szCs w:val="22"/>
          <w:lang w:val="en-GB"/>
        </w:rPr>
        <w:t>.</w:t>
      </w:r>
      <w:r w:rsidR="00DF6C14" w:rsidRPr="00CC4134">
        <w:rPr>
          <w:rFonts w:ascii="Times New Roman" w:eastAsiaTheme="majorEastAsia" w:hAnsi="Times New Roman"/>
          <w:sz w:val="22"/>
          <w:szCs w:val="22"/>
          <w:lang w:val="en-GB"/>
        </w:rPr>
        <w:t xml:space="preserve"> </w:t>
      </w:r>
      <w:r w:rsidR="00CC4134" w:rsidRPr="00CC4134">
        <w:rPr>
          <w:rStyle w:val="cit"/>
          <w:rFonts w:ascii="Times New Roman" w:hAnsi="Times New Roman"/>
          <w:sz w:val="22"/>
          <w:szCs w:val="22"/>
        </w:rPr>
        <w:t>237(3):855-869.</w:t>
      </w:r>
      <w:r w:rsidR="00CC4134" w:rsidRPr="00CC4134">
        <w:rPr>
          <w:rFonts w:ascii="Times New Roman" w:hAnsi="Times New Roman"/>
          <w:sz w:val="22"/>
          <w:szCs w:val="22"/>
        </w:rPr>
        <w:t xml:space="preserve"> </w:t>
      </w:r>
      <w:r w:rsidR="00F03327" w:rsidRPr="00CC4134">
        <w:rPr>
          <w:rStyle w:val="id-label"/>
          <w:rFonts w:ascii="Times New Roman" w:hAnsi="Times New Roman"/>
          <w:sz w:val="22"/>
          <w:szCs w:val="22"/>
        </w:rPr>
        <w:t xml:space="preserve">DOI: </w:t>
      </w:r>
      <w:r w:rsidR="00F03327" w:rsidRPr="00CC4134">
        <w:rPr>
          <w:rStyle w:val="identifier"/>
          <w:rFonts w:ascii="Times New Roman" w:hAnsi="Times New Roman"/>
          <w:sz w:val="22"/>
          <w:szCs w:val="22"/>
        </w:rPr>
        <w:t>10.1111/nph.18551</w:t>
      </w:r>
      <w:r w:rsidR="00DF6C14" w:rsidRPr="00CC4134">
        <w:rPr>
          <w:rFonts w:ascii="Times New Roman" w:eastAsiaTheme="majorEastAsia" w:hAnsi="Times New Roman"/>
          <w:sz w:val="22"/>
          <w:szCs w:val="22"/>
          <w:lang w:val="en-GB"/>
        </w:rPr>
        <w:t>.</w:t>
      </w:r>
    </w:p>
    <w:p w14:paraId="13CA5535" w14:textId="77777777" w:rsidR="00CC4134" w:rsidRDefault="002B5D39" w:rsidP="00CC4134">
      <w:pPr>
        <w:pStyle w:val="ListParagraph"/>
        <w:numPr>
          <w:ilvl w:val="0"/>
          <w:numId w:val="12"/>
        </w:numPr>
        <w:autoSpaceDE w:val="0"/>
        <w:autoSpaceDN w:val="0"/>
        <w:adjustRightInd w:val="0"/>
        <w:ind w:left="0"/>
        <w:jc w:val="both"/>
        <w:rPr>
          <w:rFonts w:ascii="Times New Roman" w:hAnsi="Times New Roman"/>
          <w:sz w:val="22"/>
          <w:szCs w:val="22"/>
        </w:rPr>
      </w:pPr>
      <w:r>
        <w:rPr>
          <w:rFonts w:ascii="Times New Roman" w:hAnsi="Times New Roman"/>
          <w:sz w:val="22"/>
          <w:szCs w:val="22"/>
        </w:rPr>
        <w:t xml:space="preserve">Jiang X, Walker B, He SY, </w:t>
      </w:r>
      <w:r w:rsidRPr="00184844">
        <w:rPr>
          <w:rFonts w:ascii="Times New Roman" w:hAnsi="Times New Roman"/>
          <w:b/>
          <w:bCs/>
          <w:sz w:val="22"/>
          <w:szCs w:val="22"/>
        </w:rPr>
        <w:t>Hu J</w:t>
      </w:r>
      <w:r>
        <w:rPr>
          <w:rFonts w:ascii="Times New Roman" w:hAnsi="Times New Roman"/>
          <w:sz w:val="22"/>
          <w:szCs w:val="22"/>
        </w:rPr>
        <w:t xml:space="preserve"> (2023) The role of photorespiration in plant immunity. </w:t>
      </w:r>
      <w:r w:rsidRPr="00CC4134">
        <w:rPr>
          <w:rFonts w:ascii="Times New Roman" w:hAnsi="Times New Roman"/>
          <w:i/>
          <w:iCs/>
          <w:sz w:val="22"/>
          <w:szCs w:val="22"/>
        </w:rPr>
        <w:t>Front Plant Sci.</w:t>
      </w:r>
      <w:r w:rsidRPr="00CC4134">
        <w:rPr>
          <w:rFonts w:ascii="Times New Roman" w:hAnsi="Times New Roman"/>
          <w:sz w:val="22"/>
          <w:szCs w:val="22"/>
        </w:rPr>
        <w:t xml:space="preserve"> </w:t>
      </w:r>
      <w:r w:rsidR="00CC4134" w:rsidRPr="00CC4134">
        <w:rPr>
          <w:rFonts w:ascii="Times New Roman" w:hAnsi="Times New Roman"/>
          <w:sz w:val="22"/>
          <w:szCs w:val="22"/>
        </w:rPr>
        <w:t>DOI: 10.3389/fpls.2023.1125945</w:t>
      </w:r>
      <w:r w:rsidRPr="00CC4134">
        <w:rPr>
          <w:rFonts w:ascii="Times New Roman" w:hAnsi="Times New Roman"/>
          <w:sz w:val="22"/>
          <w:szCs w:val="22"/>
        </w:rPr>
        <w:t>.</w:t>
      </w:r>
    </w:p>
    <w:p w14:paraId="791484F1" w14:textId="77777777" w:rsidR="009C128F" w:rsidRPr="003F345E" w:rsidRDefault="009C128F" w:rsidP="009C128F">
      <w:pPr>
        <w:pStyle w:val="ListParagraph"/>
        <w:numPr>
          <w:ilvl w:val="0"/>
          <w:numId w:val="12"/>
        </w:numPr>
        <w:autoSpaceDE w:val="0"/>
        <w:autoSpaceDN w:val="0"/>
        <w:adjustRightInd w:val="0"/>
        <w:snapToGrid w:val="0"/>
        <w:ind w:left="0"/>
        <w:jc w:val="both"/>
        <w:rPr>
          <w:rFonts w:ascii="Times New Roman" w:hAnsi="Times New Roman"/>
          <w:sz w:val="22"/>
          <w:szCs w:val="22"/>
        </w:rPr>
      </w:pPr>
      <w:r w:rsidRPr="00CD0CA8">
        <w:rPr>
          <w:rFonts w:ascii="Times New Roman" w:hAnsi="Times New Roman"/>
          <w:bCs/>
          <w:sz w:val="22"/>
          <w:szCs w:val="22"/>
        </w:rPr>
        <w:t>Zhang Y, Wang XW, Wang XY, Wang Y, Liu J, Wang S, Li W, Jin Y, Akhter D,</w:t>
      </w:r>
      <w:r>
        <w:rPr>
          <w:rFonts w:ascii="Times New Roman" w:hAnsi="Times New Roman"/>
          <w:bCs/>
          <w:sz w:val="22"/>
          <w:szCs w:val="22"/>
        </w:rPr>
        <w:t xml:space="preserve"> Chen J,</w:t>
      </w:r>
      <w:r w:rsidRPr="00CD0CA8">
        <w:rPr>
          <w:rFonts w:ascii="Times New Roman" w:hAnsi="Times New Roman"/>
          <w:bCs/>
          <w:sz w:val="22"/>
          <w:szCs w:val="22"/>
        </w:rPr>
        <w:t xml:space="preserve"> </w:t>
      </w:r>
      <w:r w:rsidRPr="00CD0CA8">
        <w:rPr>
          <w:rFonts w:ascii="Times New Roman" w:hAnsi="Times New Roman"/>
          <w:b/>
          <w:sz w:val="22"/>
          <w:szCs w:val="22"/>
        </w:rPr>
        <w:t>Hu J</w:t>
      </w:r>
      <w:r>
        <w:rPr>
          <w:rFonts w:ascii="Times New Roman" w:hAnsi="Times New Roman"/>
          <w:b/>
          <w:sz w:val="22"/>
          <w:szCs w:val="22"/>
        </w:rPr>
        <w:t xml:space="preserve">, </w:t>
      </w:r>
      <w:r w:rsidRPr="00CD0CA8">
        <w:rPr>
          <w:rFonts w:ascii="Times New Roman" w:hAnsi="Times New Roman"/>
          <w:sz w:val="22"/>
          <w:szCs w:val="22"/>
        </w:rPr>
        <w:t>Pan R</w:t>
      </w:r>
      <w:r w:rsidRPr="00CD0CA8">
        <w:rPr>
          <w:rFonts w:ascii="Times New Roman" w:hAnsi="Times New Roman"/>
          <w:bCs/>
          <w:sz w:val="22"/>
          <w:szCs w:val="22"/>
        </w:rPr>
        <w:t xml:space="preserve"> (2023)</w:t>
      </w:r>
      <w:r w:rsidRPr="00CD0CA8">
        <w:rPr>
          <w:rFonts w:ascii="Times New Roman" w:hAnsi="Times New Roman"/>
          <w:sz w:val="22"/>
          <w:szCs w:val="22"/>
        </w:rPr>
        <w:t xml:space="preserve">. </w:t>
      </w:r>
      <w:r w:rsidRPr="00CD0CA8">
        <w:rPr>
          <w:rFonts w:ascii="Times New Roman" w:hAnsi="Times New Roman"/>
          <w:bCs/>
          <w:sz w:val="22"/>
          <w:szCs w:val="22"/>
        </w:rPr>
        <w:t xml:space="preserve">Bioinformatic analysis of short-chain dehydrogenase/reductase proteins in plant peroxisomes. </w:t>
      </w:r>
      <w:r w:rsidRPr="00CD0CA8">
        <w:rPr>
          <w:rFonts w:ascii="Times New Roman" w:hAnsi="Times New Roman"/>
          <w:i/>
          <w:iCs/>
          <w:sz w:val="22"/>
          <w:szCs w:val="22"/>
        </w:rPr>
        <w:t>Front Plant Sci</w:t>
      </w:r>
      <w:r w:rsidRPr="00913EFD">
        <w:rPr>
          <w:rFonts w:ascii="Times New Roman" w:hAnsi="Times New Roman"/>
          <w:i/>
          <w:iCs/>
          <w:sz w:val="22"/>
          <w:szCs w:val="22"/>
        </w:rPr>
        <w:t>.</w:t>
      </w:r>
      <w:r w:rsidRPr="00913EFD">
        <w:rPr>
          <w:rFonts w:ascii="Times New Roman" w:hAnsi="Times New Roman"/>
          <w:sz w:val="22"/>
          <w:szCs w:val="22"/>
        </w:rPr>
        <w:t xml:space="preserve"> https://doi.org/10.3389/fpls.2023.1180647.</w:t>
      </w:r>
      <w:r w:rsidRPr="00CD0CA8">
        <w:rPr>
          <w:rFonts w:ascii="Times New Roman" w:hAnsi="Times New Roman"/>
          <w:bCs/>
          <w:sz w:val="22"/>
          <w:szCs w:val="22"/>
        </w:rPr>
        <w:t xml:space="preserve"> </w:t>
      </w:r>
    </w:p>
    <w:p w14:paraId="233D15E0" w14:textId="77777777" w:rsidR="009C128F" w:rsidRPr="003B2FCB" w:rsidRDefault="009C128F" w:rsidP="009C128F">
      <w:pPr>
        <w:pStyle w:val="ListParagraph"/>
        <w:numPr>
          <w:ilvl w:val="0"/>
          <w:numId w:val="12"/>
        </w:numPr>
        <w:autoSpaceDE w:val="0"/>
        <w:autoSpaceDN w:val="0"/>
        <w:adjustRightInd w:val="0"/>
        <w:snapToGrid w:val="0"/>
        <w:ind w:left="0"/>
        <w:jc w:val="both"/>
        <w:rPr>
          <w:rFonts w:ascii="Times New Roman" w:hAnsi="Times New Roman"/>
          <w:sz w:val="22"/>
          <w:szCs w:val="22"/>
        </w:rPr>
      </w:pPr>
      <w:r w:rsidRPr="00CD0CA8">
        <w:rPr>
          <w:rFonts w:ascii="Times New Roman" w:hAnsi="Times New Roman"/>
          <w:sz w:val="22"/>
          <w:szCs w:val="22"/>
        </w:rPr>
        <w:t xml:space="preserve">Wang L, Patena1 W, Van Baalen KA, Xie Y, Singer ER, Gavrilenko S, Warren-Williams M, Han L, Harrigan HR, </w:t>
      </w:r>
      <w:r>
        <w:rPr>
          <w:rFonts w:ascii="Times New Roman" w:hAnsi="Times New Roman"/>
          <w:sz w:val="22"/>
          <w:szCs w:val="22"/>
        </w:rPr>
        <w:t xml:space="preserve">Hartz LD, </w:t>
      </w:r>
      <w:r w:rsidRPr="00CD0CA8">
        <w:rPr>
          <w:rFonts w:ascii="Times New Roman" w:hAnsi="Times New Roman"/>
          <w:sz w:val="22"/>
          <w:szCs w:val="22"/>
        </w:rPr>
        <w:t>Chen V, Ton V, Kyin S, Shwe HH, Cahn MH, Wilson AT,</w:t>
      </w:r>
      <w:r>
        <w:rPr>
          <w:rFonts w:ascii="Times New Roman" w:hAnsi="Times New Roman"/>
          <w:sz w:val="22"/>
          <w:szCs w:val="22"/>
        </w:rPr>
        <w:t xml:space="preserve"> Onishi M,</w:t>
      </w:r>
      <w:r w:rsidRPr="00CD0CA8">
        <w:rPr>
          <w:rFonts w:ascii="Times New Roman" w:hAnsi="Times New Roman"/>
          <w:sz w:val="22"/>
          <w:szCs w:val="22"/>
        </w:rPr>
        <w:t xml:space="preserve"> </w:t>
      </w:r>
      <w:r w:rsidRPr="00CD0CA8">
        <w:rPr>
          <w:rFonts w:ascii="Times New Roman" w:hAnsi="Times New Roman"/>
          <w:b/>
          <w:bCs/>
          <w:sz w:val="22"/>
          <w:szCs w:val="22"/>
        </w:rPr>
        <w:t>Hu J</w:t>
      </w:r>
      <w:r w:rsidRPr="00CD0CA8">
        <w:rPr>
          <w:rFonts w:ascii="Times New Roman" w:hAnsi="Times New Roman"/>
          <w:sz w:val="22"/>
          <w:szCs w:val="22"/>
        </w:rPr>
        <w:t xml:space="preserve">, Schnell DJ, McWhite CD, </w:t>
      </w:r>
      <w:proofErr w:type="spellStart"/>
      <w:r w:rsidRPr="00CD0CA8">
        <w:rPr>
          <w:rFonts w:ascii="Times New Roman" w:hAnsi="Times New Roman"/>
          <w:sz w:val="22"/>
          <w:szCs w:val="22"/>
        </w:rPr>
        <w:t>Jonikas</w:t>
      </w:r>
      <w:proofErr w:type="spellEnd"/>
      <w:r w:rsidRPr="00CD0CA8">
        <w:rPr>
          <w:rFonts w:ascii="Times New Roman" w:hAnsi="Times New Roman"/>
          <w:sz w:val="22"/>
          <w:szCs w:val="22"/>
        </w:rPr>
        <w:t xml:space="preserve"> M (202</w:t>
      </w:r>
      <w:r>
        <w:rPr>
          <w:rFonts w:ascii="Times New Roman" w:hAnsi="Times New Roman"/>
          <w:sz w:val="22"/>
          <w:szCs w:val="22"/>
        </w:rPr>
        <w:t>3</w:t>
      </w:r>
      <w:r w:rsidRPr="00CD0CA8">
        <w:rPr>
          <w:rFonts w:ascii="Times New Roman" w:hAnsi="Times New Roman"/>
          <w:sz w:val="22"/>
          <w:szCs w:val="22"/>
        </w:rPr>
        <w:t xml:space="preserve">). Chloroplast protein atlas reveals novel structures and spatial organization of biosynthetic pathways. </w:t>
      </w:r>
      <w:bookmarkStart w:id="14" w:name="_Hlk121666968"/>
      <w:r w:rsidRPr="003B2FCB">
        <w:rPr>
          <w:rFonts w:ascii="Times New Roman" w:hAnsi="Times New Roman"/>
          <w:i/>
          <w:iCs/>
          <w:sz w:val="22"/>
          <w:szCs w:val="22"/>
          <w:lang w:eastAsia="zh-CN"/>
        </w:rPr>
        <w:t>Cell</w:t>
      </w:r>
      <w:bookmarkEnd w:id="14"/>
      <w:r>
        <w:rPr>
          <w:rFonts w:ascii="Times New Roman" w:hAnsi="Times New Roman"/>
          <w:sz w:val="22"/>
          <w:szCs w:val="22"/>
        </w:rPr>
        <w:t xml:space="preserve"> 186:3499-3518. </w:t>
      </w:r>
      <w:hyperlink r:id="rId8" w:history="1">
        <w:r w:rsidRPr="006B3652">
          <w:rPr>
            <w:rStyle w:val="Hyperlink"/>
            <w:rFonts w:ascii="Times New Roman" w:hAnsi="Times New Roman"/>
            <w:sz w:val="22"/>
            <w:szCs w:val="22"/>
          </w:rPr>
          <w:t>https://doi.org/10.1016/j.cell.2023.06.008</w:t>
        </w:r>
      </w:hyperlink>
      <w:r w:rsidRPr="003B2FCB">
        <w:rPr>
          <w:rFonts w:ascii="Times New Roman" w:hAnsi="Times New Roman"/>
          <w:sz w:val="22"/>
          <w:szCs w:val="22"/>
        </w:rPr>
        <w:t>.</w:t>
      </w:r>
      <w:r>
        <w:rPr>
          <w:rFonts w:ascii="Times New Roman" w:hAnsi="Times New Roman"/>
          <w:sz w:val="22"/>
          <w:szCs w:val="22"/>
        </w:rPr>
        <w:t xml:space="preserve"> Highlighted on the cover of </w:t>
      </w:r>
      <w:r w:rsidRPr="007655A2">
        <w:rPr>
          <w:rFonts w:ascii="Times New Roman" w:hAnsi="Times New Roman"/>
          <w:i/>
          <w:iCs/>
          <w:sz w:val="22"/>
          <w:szCs w:val="22"/>
        </w:rPr>
        <w:t>Cell</w:t>
      </w:r>
      <w:r>
        <w:rPr>
          <w:rFonts w:ascii="Times New Roman" w:hAnsi="Times New Roman"/>
          <w:sz w:val="22"/>
          <w:szCs w:val="22"/>
        </w:rPr>
        <w:t>.</w:t>
      </w:r>
    </w:p>
    <w:p w14:paraId="797D03D2" w14:textId="77777777" w:rsidR="009C128F" w:rsidRDefault="009C128F" w:rsidP="009C128F">
      <w:pPr>
        <w:pStyle w:val="ListParagraph"/>
        <w:numPr>
          <w:ilvl w:val="0"/>
          <w:numId w:val="12"/>
        </w:numPr>
        <w:autoSpaceDE w:val="0"/>
        <w:autoSpaceDN w:val="0"/>
        <w:adjustRightInd w:val="0"/>
        <w:ind w:left="0"/>
        <w:jc w:val="both"/>
        <w:rPr>
          <w:rFonts w:ascii="Times New Roman" w:hAnsi="Times New Roman"/>
          <w:sz w:val="22"/>
          <w:szCs w:val="22"/>
        </w:rPr>
      </w:pPr>
      <w:r w:rsidRPr="00CD0CA8">
        <w:rPr>
          <w:rFonts w:ascii="Times New Roman" w:hAnsi="Times New Roman"/>
          <w:sz w:val="22"/>
          <w:szCs w:val="22"/>
        </w:rPr>
        <w:t>Feng Y, Wang Y, Lu H, Li J, Akhter</w:t>
      </w:r>
      <w:r w:rsidRPr="00CD0CA8">
        <w:rPr>
          <w:rFonts w:ascii="Times New Roman" w:hAnsi="Times New Roman"/>
          <w:sz w:val="22"/>
          <w:szCs w:val="22"/>
          <w:vertAlign w:val="superscript"/>
        </w:rPr>
        <w:t xml:space="preserve"> </w:t>
      </w:r>
      <w:r w:rsidRPr="00CD0CA8">
        <w:rPr>
          <w:rFonts w:ascii="Times New Roman" w:hAnsi="Times New Roman"/>
          <w:sz w:val="22"/>
          <w:szCs w:val="22"/>
        </w:rPr>
        <w:t xml:space="preserve">D, Liu F, Zhao T, Shen X, Li X, </w:t>
      </w:r>
      <w:r>
        <w:rPr>
          <w:rFonts w:ascii="Times New Roman" w:hAnsi="Times New Roman"/>
          <w:sz w:val="22"/>
          <w:szCs w:val="22"/>
        </w:rPr>
        <w:t xml:space="preserve">Whelan J, </w:t>
      </w:r>
      <w:r w:rsidRPr="00CD0CA8">
        <w:rPr>
          <w:rFonts w:ascii="Times New Roman" w:hAnsi="Times New Roman"/>
          <w:sz w:val="22"/>
          <w:szCs w:val="22"/>
        </w:rPr>
        <w:t xml:space="preserve">Zhang T, </w:t>
      </w:r>
      <w:r w:rsidRPr="00CD0CA8">
        <w:rPr>
          <w:rFonts w:ascii="Times New Roman" w:hAnsi="Times New Roman"/>
          <w:b/>
          <w:bCs/>
          <w:sz w:val="22"/>
          <w:szCs w:val="22"/>
        </w:rPr>
        <w:t>Hu J</w:t>
      </w:r>
      <w:r w:rsidRPr="00CD0CA8">
        <w:rPr>
          <w:rFonts w:ascii="Times New Roman" w:hAnsi="Times New Roman"/>
          <w:sz w:val="22"/>
          <w:szCs w:val="22"/>
        </w:rPr>
        <w:t>, Pan R</w:t>
      </w:r>
      <w:r>
        <w:rPr>
          <w:rFonts w:ascii="Times New Roman" w:hAnsi="Times New Roman"/>
          <w:sz w:val="22"/>
          <w:szCs w:val="22"/>
        </w:rPr>
        <w:t xml:space="preserve"> (2023)</w:t>
      </w:r>
      <w:r w:rsidRPr="00CD0CA8">
        <w:rPr>
          <w:rFonts w:ascii="Times New Roman" w:hAnsi="Times New Roman"/>
          <w:sz w:val="22"/>
          <w:szCs w:val="22"/>
        </w:rPr>
        <w:t xml:space="preserve">. </w:t>
      </w:r>
      <w:r>
        <w:rPr>
          <w:rFonts w:ascii="Times New Roman" w:hAnsi="Times New Roman"/>
          <w:sz w:val="22"/>
          <w:szCs w:val="22"/>
        </w:rPr>
        <w:t>A</w:t>
      </w:r>
      <w:r w:rsidRPr="00CD0CA8">
        <w:rPr>
          <w:rFonts w:ascii="Times New Roman" w:hAnsi="Times New Roman"/>
          <w:sz w:val="22"/>
          <w:szCs w:val="22"/>
        </w:rPr>
        <w:t xml:space="preserve">ssembly and phylogenomic analysis of cotton mitochondrial genomes provide insights into the history of cotton evolution. </w:t>
      </w:r>
      <w:r w:rsidRPr="00652715">
        <w:rPr>
          <w:rFonts w:ascii="Times New Roman" w:hAnsi="Times New Roman" w:hint="eastAsia"/>
          <w:i/>
          <w:iCs/>
          <w:sz w:val="22"/>
          <w:szCs w:val="22"/>
          <w:lang w:eastAsia="zh-CN"/>
        </w:rPr>
        <w:t>The</w:t>
      </w:r>
      <w:r w:rsidRPr="00652715">
        <w:rPr>
          <w:rFonts w:ascii="Times New Roman" w:hAnsi="Times New Roman"/>
          <w:i/>
          <w:iCs/>
          <w:sz w:val="22"/>
          <w:szCs w:val="22"/>
          <w:lang w:eastAsia="zh-CN"/>
        </w:rPr>
        <w:t xml:space="preserve"> </w:t>
      </w:r>
      <w:r w:rsidRPr="00652715">
        <w:rPr>
          <w:rFonts w:ascii="Times New Roman" w:hAnsi="Times New Roman"/>
          <w:i/>
          <w:iCs/>
          <w:sz w:val="22"/>
          <w:szCs w:val="22"/>
        </w:rPr>
        <w:t>Crop Journal</w:t>
      </w:r>
      <w:r w:rsidRPr="00AD2AB6">
        <w:rPr>
          <w:rFonts w:ascii="Times New Roman" w:hAnsi="Times New Roman"/>
          <w:sz w:val="22"/>
          <w:szCs w:val="22"/>
        </w:rPr>
        <w:t xml:space="preserve">, </w:t>
      </w:r>
      <w:hyperlink r:id="rId9" w:history="1">
        <w:r w:rsidRPr="007112C0">
          <w:rPr>
            <w:rStyle w:val="Hyperlink"/>
            <w:rFonts w:ascii="Times New Roman" w:hAnsi="Times New Roman"/>
            <w:sz w:val="22"/>
            <w:szCs w:val="22"/>
          </w:rPr>
          <w:t>https://doi.org/10.1016/j.cj.2023.05.004</w:t>
        </w:r>
      </w:hyperlink>
      <w:r w:rsidRPr="00AD2AB6">
        <w:rPr>
          <w:rFonts w:ascii="Times New Roman" w:hAnsi="Times New Roman"/>
          <w:sz w:val="22"/>
          <w:szCs w:val="22"/>
        </w:rPr>
        <w:t>.</w:t>
      </w:r>
    </w:p>
    <w:p w14:paraId="4C087A23" w14:textId="77777777" w:rsidR="009C128F" w:rsidRPr="00EE140F"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545CE7">
        <w:rPr>
          <w:rFonts w:ascii="Times New Roman" w:hAnsi="Times New Roman"/>
          <w:b/>
          <w:bCs/>
          <w:sz w:val="22"/>
          <w:szCs w:val="22"/>
        </w:rPr>
        <w:t>Hu J</w:t>
      </w:r>
      <w:r>
        <w:rPr>
          <w:rFonts w:ascii="Times New Roman" w:hAnsi="Times New Roman"/>
          <w:b/>
          <w:bCs/>
          <w:sz w:val="22"/>
          <w:szCs w:val="22"/>
        </w:rPr>
        <w:t xml:space="preserve"> </w:t>
      </w:r>
      <w:r w:rsidRPr="0036501A">
        <w:rPr>
          <w:rFonts w:ascii="Times New Roman" w:hAnsi="Times New Roman"/>
          <w:sz w:val="22"/>
          <w:szCs w:val="22"/>
        </w:rPr>
        <w:t>(correspondence)</w:t>
      </w:r>
      <w:r w:rsidRPr="00545CE7">
        <w:rPr>
          <w:rFonts w:ascii="Times New Roman" w:hAnsi="Times New Roman"/>
          <w:sz w:val="22"/>
          <w:szCs w:val="22"/>
        </w:rPr>
        <w:t xml:space="preserve">, Pan R, Weber AP, Whelan J (2023). Editorial: Photosynthetic and </w:t>
      </w:r>
      <w:r>
        <w:rPr>
          <w:rFonts w:ascii="Times New Roman" w:hAnsi="Times New Roman"/>
          <w:sz w:val="22"/>
          <w:szCs w:val="22"/>
        </w:rPr>
        <w:t>p</w:t>
      </w:r>
      <w:r w:rsidRPr="00545CE7">
        <w:rPr>
          <w:rFonts w:ascii="Times New Roman" w:hAnsi="Times New Roman"/>
          <w:sz w:val="22"/>
          <w:szCs w:val="22"/>
        </w:rPr>
        <w:t xml:space="preserve">hotorespiratory </w:t>
      </w:r>
      <w:r>
        <w:rPr>
          <w:rFonts w:ascii="Times New Roman" w:hAnsi="Times New Roman"/>
          <w:sz w:val="22"/>
          <w:szCs w:val="22"/>
        </w:rPr>
        <w:t>o</w:t>
      </w:r>
      <w:r w:rsidRPr="00545CE7">
        <w:rPr>
          <w:rFonts w:ascii="Times New Roman" w:hAnsi="Times New Roman"/>
          <w:sz w:val="22"/>
          <w:szCs w:val="22"/>
        </w:rPr>
        <w:t xml:space="preserve">rganelles: </w:t>
      </w:r>
      <w:r w:rsidRPr="00EE140F">
        <w:rPr>
          <w:rFonts w:ascii="Times New Roman" w:hAnsi="Times New Roman"/>
          <w:sz w:val="22"/>
          <w:szCs w:val="22"/>
        </w:rPr>
        <w:t xml:space="preserve">metabolism, dynamics, and signaling. </w:t>
      </w:r>
      <w:r w:rsidRPr="00EE140F">
        <w:rPr>
          <w:rFonts w:ascii="Times New Roman" w:hAnsi="Times New Roman"/>
          <w:i/>
          <w:iCs/>
          <w:sz w:val="22"/>
          <w:szCs w:val="22"/>
        </w:rPr>
        <w:t xml:space="preserve">Front Plant Sci. </w:t>
      </w:r>
      <w:r w:rsidRPr="00EE140F">
        <w:rPr>
          <w:rFonts w:ascii="Times New Roman" w:hAnsi="Times New Roman"/>
          <w:sz w:val="22"/>
          <w:szCs w:val="22"/>
          <w:lang w:eastAsia="zh-CN"/>
        </w:rPr>
        <w:t xml:space="preserve">14:1293246.. </w:t>
      </w:r>
      <w:r w:rsidRPr="00EE140F">
        <w:rPr>
          <w:rFonts w:ascii="Times New Roman" w:hAnsi="Times New Roman"/>
          <w:sz w:val="22"/>
          <w:szCs w:val="22"/>
        </w:rPr>
        <w:t>DOI: 10.3389/fpls.2023.1293246</w:t>
      </w:r>
    </w:p>
    <w:p w14:paraId="7C426B73" w14:textId="77777777" w:rsidR="009C128F" w:rsidRPr="0095635D"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EE140F">
        <w:rPr>
          <w:rFonts w:ascii="Times New Roman" w:hAnsi="Times New Roman" w:hint="eastAsia"/>
          <w:bCs/>
          <w:sz w:val="22"/>
          <w:szCs w:val="22"/>
          <w:lang w:eastAsia="zh-CN"/>
        </w:rPr>
        <w:t>Ko</w:t>
      </w:r>
      <w:r w:rsidRPr="00EE140F">
        <w:rPr>
          <w:rFonts w:ascii="Times New Roman" w:hAnsi="Times New Roman"/>
          <w:bCs/>
          <w:sz w:val="22"/>
          <w:szCs w:val="22"/>
        </w:rPr>
        <w:t xml:space="preserve">enig AM, Liu B, </w:t>
      </w:r>
      <w:r w:rsidRPr="00EE140F">
        <w:rPr>
          <w:rFonts w:ascii="Times New Roman" w:hAnsi="Times New Roman"/>
          <w:b/>
          <w:sz w:val="22"/>
          <w:szCs w:val="22"/>
        </w:rPr>
        <w:t xml:space="preserve">Hu J </w:t>
      </w:r>
      <w:r w:rsidRPr="00EE140F">
        <w:rPr>
          <w:rFonts w:ascii="Times New Roman" w:hAnsi="Times New Roman"/>
          <w:bCs/>
          <w:sz w:val="22"/>
          <w:szCs w:val="22"/>
        </w:rPr>
        <w:t xml:space="preserve">(2023). Visualizing the dynamics of plant energy organelles. </w:t>
      </w:r>
      <w:proofErr w:type="spellStart"/>
      <w:r w:rsidRPr="00EE140F">
        <w:rPr>
          <w:rFonts w:ascii="Times New Roman" w:hAnsi="Times New Roman"/>
          <w:bCs/>
          <w:i/>
          <w:iCs/>
          <w:sz w:val="22"/>
          <w:szCs w:val="22"/>
        </w:rPr>
        <w:t>Biochem</w:t>
      </w:r>
      <w:proofErr w:type="spellEnd"/>
      <w:r w:rsidRPr="00EE140F">
        <w:rPr>
          <w:rFonts w:ascii="Times New Roman" w:hAnsi="Times New Roman"/>
          <w:bCs/>
          <w:i/>
          <w:iCs/>
          <w:sz w:val="22"/>
          <w:szCs w:val="22"/>
        </w:rPr>
        <w:t xml:space="preserve"> Soc Trans</w:t>
      </w:r>
      <w:r w:rsidRPr="00EE140F">
        <w:rPr>
          <w:rFonts w:ascii="Times New Roman" w:hAnsi="Times New Roman"/>
          <w:bCs/>
          <w:sz w:val="22"/>
          <w:szCs w:val="22"/>
        </w:rPr>
        <w:t xml:space="preserve">. </w:t>
      </w:r>
      <w:r w:rsidRPr="00C52835">
        <w:rPr>
          <w:rFonts w:ascii="Times New Roman" w:hAnsi="Times New Roman"/>
          <w:sz w:val="22"/>
          <w:szCs w:val="22"/>
        </w:rPr>
        <w:t>51 (6): 2029-2040.</w:t>
      </w:r>
      <w:r>
        <w:rPr>
          <w:rFonts w:ascii="Times New Roman" w:hAnsi="Times New Roman"/>
          <w:b/>
          <w:bCs/>
          <w:sz w:val="22"/>
          <w:szCs w:val="22"/>
        </w:rPr>
        <w:t xml:space="preserve"> </w:t>
      </w:r>
      <w:hyperlink r:id="rId10" w:history="1">
        <w:r w:rsidRPr="0051307E">
          <w:rPr>
            <w:rStyle w:val="Hyperlink"/>
            <w:rFonts w:ascii="Times New Roman" w:hAnsi="Times New Roman"/>
            <w:bCs/>
            <w:sz w:val="22"/>
            <w:szCs w:val="22"/>
          </w:rPr>
          <w:t>https://doi.org/10.1042/BST20221093</w:t>
        </w:r>
      </w:hyperlink>
      <w:r w:rsidRPr="00EE140F">
        <w:rPr>
          <w:rFonts w:ascii="Times New Roman" w:hAnsi="Times New Roman"/>
          <w:bCs/>
          <w:sz w:val="22"/>
          <w:szCs w:val="22"/>
        </w:rPr>
        <w:t>.</w:t>
      </w:r>
    </w:p>
    <w:p w14:paraId="1B2119B5" w14:textId="77777777" w:rsidR="009C128F" w:rsidRPr="0095635D"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95635D">
        <w:rPr>
          <w:rFonts w:ascii="Times New Roman" w:hAnsi="Times New Roman"/>
          <w:sz w:val="22"/>
          <w:szCs w:val="22"/>
        </w:rPr>
        <w:lastRenderedPageBreak/>
        <w:t xml:space="preserve">Song S, Ye C, Jin Y, Dai H, </w:t>
      </w:r>
      <w:r w:rsidRPr="0095635D">
        <w:rPr>
          <w:rFonts w:ascii="Times New Roman" w:hAnsi="Times New Roman"/>
          <w:b/>
          <w:bCs/>
          <w:sz w:val="22"/>
          <w:szCs w:val="22"/>
        </w:rPr>
        <w:t>Hu J</w:t>
      </w:r>
      <w:r w:rsidRPr="0095635D">
        <w:rPr>
          <w:rFonts w:ascii="Times New Roman" w:hAnsi="Times New Roman"/>
          <w:sz w:val="22"/>
          <w:szCs w:val="22"/>
        </w:rPr>
        <w:t>, Lian J, Pan R</w:t>
      </w:r>
      <w:r>
        <w:rPr>
          <w:rFonts w:ascii="Times New Roman" w:hAnsi="Times New Roman"/>
          <w:sz w:val="22"/>
          <w:szCs w:val="22"/>
          <w:lang w:eastAsia="zh-CN"/>
        </w:rPr>
        <w:t xml:space="preserve"> (2024).</w:t>
      </w:r>
      <w:r w:rsidRPr="0095635D">
        <w:rPr>
          <w:rFonts w:ascii="Times New Roman" w:hAnsi="Times New Roman"/>
          <w:sz w:val="22"/>
          <w:szCs w:val="22"/>
        </w:rPr>
        <w:t xml:space="preserve"> Peroxisome-based metabolic engineering for biomanufacturing and agriculture. </w:t>
      </w:r>
      <w:r w:rsidRPr="0095635D">
        <w:rPr>
          <w:rFonts w:ascii="Times New Roman" w:hAnsi="Times New Roman"/>
          <w:i/>
          <w:iCs/>
          <w:sz w:val="22"/>
          <w:szCs w:val="22"/>
        </w:rPr>
        <w:t>Trends in Biotech</w:t>
      </w:r>
      <w:r w:rsidRPr="0095635D">
        <w:rPr>
          <w:rFonts w:ascii="Times New Roman" w:hAnsi="Times New Roman"/>
          <w:sz w:val="22"/>
          <w:szCs w:val="22"/>
        </w:rPr>
        <w:t xml:space="preserve">. </w:t>
      </w:r>
      <w:r>
        <w:rPr>
          <w:rFonts w:ascii="Times New Roman" w:hAnsi="Times New Roman"/>
          <w:sz w:val="22"/>
          <w:szCs w:val="22"/>
        </w:rPr>
        <w:t xml:space="preserve">42 (9): 1161-1176. </w:t>
      </w:r>
      <w:proofErr w:type="spellStart"/>
      <w:r w:rsidRPr="0083418D">
        <w:rPr>
          <w:rStyle w:val="article-headerdoilabel"/>
          <w:sz w:val="22"/>
          <w:szCs w:val="22"/>
        </w:rPr>
        <w:t>DOI:</w:t>
      </w:r>
      <w:hyperlink r:id="rId11" w:history="1">
        <w:r w:rsidRPr="0083418D">
          <w:rPr>
            <w:rStyle w:val="Hyperlink"/>
            <w:sz w:val="22"/>
            <w:szCs w:val="22"/>
          </w:rPr>
          <w:t>https</w:t>
        </w:r>
        <w:proofErr w:type="spellEnd"/>
        <w:r w:rsidRPr="0083418D">
          <w:rPr>
            <w:rStyle w:val="Hyperlink"/>
            <w:sz w:val="22"/>
            <w:szCs w:val="22"/>
          </w:rPr>
          <w:t>://doi.org/10.1016/j.tibtech.2024.02.005</w:t>
        </w:r>
      </w:hyperlink>
    </w:p>
    <w:p w14:paraId="5FE40334" w14:textId="77777777" w:rsidR="009C128F" w:rsidRPr="00645F7F"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101C3E">
        <w:rPr>
          <w:rFonts w:ascii="Times New Roman" w:hAnsi="Times New Roman"/>
          <w:sz w:val="22"/>
          <w:szCs w:val="22"/>
        </w:rPr>
        <w:t>Wang</w:t>
      </w:r>
      <w:r>
        <w:rPr>
          <w:rFonts w:ascii="Times New Roman" w:hAnsi="Times New Roman"/>
          <w:sz w:val="22"/>
          <w:szCs w:val="22"/>
          <w:vertAlign w:val="superscript"/>
        </w:rPr>
        <w:t xml:space="preserve"> </w:t>
      </w:r>
      <w:r>
        <w:rPr>
          <w:rFonts w:ascii="Times New Roman" w:hAnsi="Times New Roman"/>
          <w:sz w:val="22"/>
          <w:szCs w:val="22"/>
        </w:rPr>
        <w:t>Y</w:t>
      </w:r>
      <w:r w:rsidRPr="00101C3E">
        <w:rPr>
          <w:rFonts w:ascii="Times New Roman" w:hAnsi="Times New Roman"/>
          <w:sz w:val="22"/>
          <w:szCs w:val="22"/>
        </w:rPr>
        <w:t>, Pan</w:t>
      </w:r>
      <w:r>
        <w:rPr>
          <w:rFonts w:ascii="Times New Roman" w:hAnsi="Times New Roman"/>
          <w:sz w:val="22"/>
          <w:szCs w:val="22"/>
        </w:rPr>
        <w:t xml:space="preserve"> R</w:t>
      </w:r>
      <w:r w:rsidRPr="00101C3E">
        <w:rPr>
          <w:rFonts w:ascii="Times New Roman" w:hAnsi="Times New Roman"/>
          <w:sz w:val="22"/>
          <w:szCs w:val="22"/>
        </w:rPr>
        <w:t xml:space="preserve">, </w:t>
      </w:r>
      <w:r w:rsidRPr="006C0DE8">
        <w:rPr>
          <w:rFonts w:ascii="Times New Roman" w:hAnsi="Times New Roman"/>
          <w:b/>
          <w:bCs/>
          <w:sz w:val="22"/>
          <w:szCs w:val="22"/>
        </w:rPr>
        <w:t>Hu J</w:t>
      </w:r>
      <w:r>
        <w:rPr>
          <w:rFonts w:ascii="Times New Roman" w:hAnsi="Times New Roman"/>
          <w:b/>
          <w:bCs/>
          <w:sz w:val="22"/>
          <w:szCs w:val="22"/>
        </w:rPr>
        <w:t xml:space="preserve"> </w:t>
      </w:r>
      <w:r w:rsidRPr="00F37C58">
        <w:rPr>
          <w:rFonts w:ascii="Times New Roman" w:hAnsi="Times New Roman"/>
          <w:sz w:val="22"/>
          <w:szCs w:val="22"/>
        </w:rPr>
        <w:t>(2024).</w:t>
      </w:r>
      <w:r w:rsidRPr="00101C3E">
        <w:rPr>
          <w:rFonts w:ascii="Times New Roman" w:hAnsi="Times New Roman"/>
          <w:b/>
          <w:bCs/>
          <w:sz w:val="22"/>
          <w:szCs w:val="22"/>
        </w:rPr>
        <w:t xml:space="preserve"> </w:t>
      </w:r>
      <w:r w:rsidRPr="00645F7F">
        <w:rPr>
          <w:rFonts w:ascii="Times New Roman" w:hAnsi="Times New Roman"/>
          <w:bCs/>
          <w:sz w:val="22"/>
          <w:szCs w:val="22"/>
        </w:rPr>
        <w:t>Impact of acute heat stress on mitochondrial function, ultrastructure</w:t>
      </w:r>
      <w:r>
        <w:rPr>
          <w:rFonts w:ascii="Times New Roman" w:hAnsi="Times New Roman"/>
          <w:bCs/>
          <w:sz w:val="22"/>
          <w:szCs w:val="22"/>
        </w:rPr>
        <w:t xml:space="preserve">, </w:t>
      </w:r>
      <w:r w:rsidRPr="00645F7F">
        <w:rPr>
          <w:rFonts w:ascii="Times New Roman" w:hAnsi="Times New Roman"/>
          <w:bCs/>
          <w:sz w:val="22"/>
          <w:szCs w:val="22"/>
        </w:rPr>
        <w:t xml:space="preserve">and cardiolipin distribution in </w:t>
      </w:r>
      <w:r w:rsidRPr="00645F7F">
        <w:rPr>
          <w:rFonts w:ascii="Times New Roman" w:hAnsi="Times New Roman"/>
          <w:bCs/>
          <w:i/>
          <w:sz w:val="22"/>
          <w:szCs w:val="22"/>
        </w:rPr>
        <w:t>Arabidopsis</w:t>
      </w:r>
      <w:r>
        <w:rPr>
          <w:rFonts w:ascii="Times New Roman" w:hAnsi="Times New Roman"/>
          <w:bCs/>
          <w:i/>
          <w:sz w:val="22"/>
          <w:szCs w:val="22"/>
        </w:rPr>
        <w:t xml:space="preserve">. </w:t>
      </w:r>
      <w:proofErr w:type="spellStart"/>
      <w:r w:rsidRPr="00355A87">
        <w:rPr>
          <w:rFonts w:ascii="Times New Roman" w:hAnsi="Times New Roman"/>
          <w:i/>
          <w:iCs/>
          <w:sz w:val="22"/>
          <w:szCs w:val="22"/>
        </w:rPr>
        <w:t>aBIOTECH</w:t>
      </w:r>
      <w:proofErr w:type="spellEnd"/>
      <w:r>
        <w:rPr>
          <w:rFonts w:ascii="Times New Roman" w:hAnsi="Times New Roman"/>
          <w:sz w:val="22"/>
          <w:szCs w:val="22"/>
        </w:rPr>
        <w:t xml:space="preserve"> </w:t>
      </w:r>
      <w:r>
        <w:rPr>
          <w:rStyle w:val="doivalue"/>
        </w:rPr>
        <w:t>DOI: 10.1007/s42994-024-00151-x</w:t>
      </w:r>
      <w:r w:rsidRPr="00101C3E">
        <w:rPr>
          <w:rFonts w:ascii="Times New Roman" w:hAnsi="Times New Roman"/>
          <w:sz w:val="22"/>
          <w:szCs w:val="22"/>
        </w:rPr>
        <w:t>.</w:t>
      </w:r>
      <w:r w:rsidRPr="00101C3E">
        <w:rPr>
          <w:rFonts w:ascii="Times New Roman" w:hAnsi="Times New Roman"/>
          <w:b/>
          <w:bCs/>
          <w:sz w:val="22"/>
          <w:szCs w:val="22"/>
        </w:rPr>
        <w:t xml:space="preserve"> </w:t>
      </w:r>
    </w:p>
    <w:p w14:paraId="495BC28C" w14:textId="77777777" w:rsidR="009C128F" w:rsidRPr="00D971C0"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C211F5">
        <w:rPr>
          <w:rFonts w:ascii="Times New Roman" w:hAnsi="Times New Roman"/>
          <w:sz w:val="22"/>
          <w:szCs w:val="22"/>
        </w:rPr>
        <w:t>Wang Y,</w:t>
      </w:r>
      <w:r>
        <w:rPr>
          <w:rFonts w:ascii="Times New Roman" w:hAnsi="Times New Roman"/>
          <w:sz w:val="22"/>
          <w:szCs w:val="22"/>
        </w:rPr>
        <w:t xml:space="preserve"> Jin G, Song S, Jin Y, Wang X, Yang S, Shen X, Gan Y, Wang Y, Li R, Liu J,</w:t>
      </w:r>
      <w:r w:rsidRPr="00C211F5">
        <w:rPr>
          <w:rFonts w:ascii="Times New Roman" w:hAnsi="Times New Roman"/>
          <w:sz w:val="22"/>
          <w:szCs w:val="22"/>
        </w:rPr>
        <w:t xml:space="preserve"> </w:t>
      </w:r>
      <w:r w:rsidRPr="00C211F5">
        <w:rPr>
          <w:rFonts w:ascii="Times New Roman" w:hAnsi="Times New Roman"/>
          <w:b/>
          <w:bCs/>
          <w:sz w:val="22"/>
          <w:szCs w:val="22"/>
        </w:rPr>
        <w:t>Hu J</w:t>
      </w:r>
      <w:r w:rsidRPr="00C211F5">
        <w:rPr>
          <w:rFonts w:ascii="Times New Roman" w:hAnsi="Times New Roman"/>
          <w:sz w:val="22"/>
          <w:szCs w:val="22"/>
        </w:rPr>
        <w:t>, Pan R</w:t>
      </w:r>
      <w:r>
        <w:rPr>
          <w:rFonts w:ascii="Times New Roman" w:hAnsi="Times New Roman"/>
          <w:sz w:val="22"/>
          <w:szCs w:val="22"/>
        </w:rPr>
        <w:t xml:space="preserve"> (2024)</w:t>
      </w:r>
      <w:r w:rsidRPr="00C211F5">
        <w:rPr>
          <w:rFonts w:ascii="Times New Roman" w:hAnsi="Times New Roman"/>
          <w:sz w:val="22"/>
          <w:szCs w:val="22"/>
        </w:rPr>
        <w:t xml:space="preserve">. </w:t>
      </w:r>
      <w:r w:rsidRPr="00C211F5">
        <w:rPr>
          <w:rFonts w:ascii="Times New Roman" w:hAnsi="Times New Roman" w:hint="eastAsia"/>
          <w:sz w:val="22"/>
          <w:szCs w:val="22"/>
        </w:rPr>
        <w:t>A</w:t>
      </w:r>
      <w:r w:rsidRPr="00C211F5">
        <w:rPr>
          <w:rFonts w:ascii="Times New Roman" w:hAnsi="Times New Roman"/>
          <w:sz w:val="22"/>
          <w:szCs w:val="22"/>
        </w:rPr>
        <w:t xml:space="preserve"> peroxisomal </w:t>
      </w:r>
      <w:proofErr w:type="spellStart"/>
      <w:r w:rsidRPr="00C211F5">
        <w:rPr>
          <w:rFonts w:ascii="Times New Roman" w:hAnsi="Times New Roman"/>
          <w:sz w:val="22"/>
          <w:szCs w:val="22"/>
        </w:rPr>
        <w:t>cinnamate:CoA</w:t>
      </w:r>
      <w:proofErr w:type="spellEnd"/>
      <w:r w:rsidRPr="00C211F5">
        <w:rPr>
          <w:rFonts w:ascii="Times New Roman" w:hAnsi="Times New Roman"/>
          <w:sz w:val="22"/>
          <w:szCs w:val="22"/>
        </w:rPr>
        <w:t xml:space="preserve"> ligase-dependent </w:t>
      </w:r>
      <w:r>
        <w:rPr>
          <w:rFonts w:ascii="Times New Roman" w:hAnsi="Times New Roman"/>
          <w:sz w:val="22"/>
          <w:szCs w:val="22"/>
        </w:rPr>
        <w:t>phyto</w:t>
      </w:r>
      <w:r w:rsidRPr="00C211F5">
        <w:rPr>
          <w:rFonts w:ascii="Times New Roman" w:hAnsi="Times New Roman"/>
          <w:sz w:val="22"/>
          <w:szCs w:val="22"/>
        </w:rPr>
        <w:t xml:space="preserve">hormone metabolic cascade in </w:t>
      </w:r>
      <w:r>
        <w:rPr>
          <w:rFonts w:ascii="Times New Roman" w:hAnsi="Times New Roman"/>
          <w:sz w:val="22"/>
          <w:szCs w:val="22"/>
        </w:rPr>
        <w:t xml:space="preserve">submerged </w:t>
      </w:r>
      <w:r w:rsidRPr="00C211F5">
        <w:rPr>
          <w:rFonts w:ascii="Times New Roman" w:hAnsi="Times New Roman"/>
          <w:sz w:val="22"/>
          <w:szCs w:val="22"/>
        </w:rPr>
        <w:t xml:space="preserve">rice </w:t>
      </w:r>
      <w:r w:rsidRPr="00B4326D">
        <w:rPr>
          <w:rFonts w:ascii="Times New Roman" w:hAnsi="Times New Roman"/>
          <w:sz w:val="22"/>
          <w:szCs w:val="22"/>
        </w:rPr>
        <w:t xml:space="preserve">germination. </w:t>
      </w:r>
      <w:r w:rsidRPr="00355A87">
        <w:rPr>
          <w:rFonts w:ascii="Times New Roman" w:hAnsi="Times New Roman"/>
          <w:i/>
          <w:iCs/>
          <w:sz w:val="22"/>
          <w:szCs w:val="22"/>
          <w:lang w:eastAsia="zh-CN"/>
        </w:rPr>
        <w:t>Dev Cell</w:t>
      </w:r>
      <w:r w:rsidRPr="007B0728">
        <w:rPr>
          <w:rFonts w:ascii="Times New Roman" w:hAnsi="Times New Roman"/>
          <w:sz w:val="22"/>
          <w:szCs w:val="22"/>
        </w:rPr>
        <w:t xml:space="preserve"> 59: 1363-1378</w:t>
      </w:r>
      <w:r>
        <w:rPr>
          <w:rFonts w:ascii="Times New Roman" w:hAnsi="Times New Roman"/>
          <w:i/>
          <w:iCs/>
          <w:sz w:val="22"/>
          <w:szCs w:val="22"/>
        </w:rPr>
        <w:t xml:space="preserve">. </w:t>
      </w:r>
      <w:r w:rsidRPr="00D971C0">
        <w:rPr>
          <w:rStyle w:val="id-label"/>
          <w:rFonts w:ascii="Times New Roman" w:hAnsi="Times New Roman"/>
          <w:sz w:val="22"/>
          <w:szCs w:val="22"/>
        </w:rPr>
        <w:t xml:space="preserve">DOI: </w:t>
      </w:r>
      <w:r w:rsidRPr="00D971C0">
        <w:rPr>
          <w:rStyle w:val="identifier"/>
          <w:rFonts w:ascii="Times New Roman" w:hAnsi="Times New Roman"/>
          <w:sz w:val="22"/>
          <w:szCs w:val="22"/>
        </w:rPr>
        <w:t>10.1016/j.devcel.2024.03.023</w:t>
      </w:r>
      <w:r w:rsidRPr="00D971C0">
        <w:rPr>
          <w:rFonts w:ascii="Times New Roman" w:hAnsi="Times New Roman"/>
          <w:sz w:val="22"/>
          <w:szCs w:val="22"/>
        </w:rPr>
        <w:t>.</w:t>
      </w:r>
    </w:p>
    <w:p w14:paraId="60435AD6" w14:textId="77777777" w:rsidR="009C128F"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C407E5">
        <w:rPr>
          <w:rFonts w:ascii="Times New Roman" w:hAnsi="Times New Roman"/>
          <w:sz w:val="22"/>
          <w:szCs w:val="22"/>
        </w:rPr>
        <w:t>Deng Q, Jiang</w:t>
      </w:r>
      <w:r w:rsidRPr="00C407E5">
        <w:rPr>
          <w:rFonts w:ascii="Times New Roman" w:hAnsi="Times New Roman"/>
          <w:sz w:val="22"/>
          <w:szCs w:val="22"/>
          <w:vertAlign w:val="superscript"/>
        </w:rPr>
        <w:t xml:space="preserve"> </w:t>
      </w:r>
      <w:r w:rsidRPr="00C407E5">
        <w:rPr>
          <w:rFonts w:ascii="Times New Roman" w:hAnsi="Times New Roman"/>
          <w:sz w:val="22"/>
          <w:szCs w:val="22"/>
        </w:rPr>
        <w:t xml:space="preserve">H, </w:t>
      </w:r>
      <w:r w:rsidRPr="00C407E5">
        <w:rPr>
          <w:rFonts w:ascii="Times New Roman" w:hAnsi="Times New Roman"/>
          <w:b/>
          <w:bCs/>
          <w:sz w:val="22"/>
          <w:szCs w:val="22"/>
        </w:rPr>
        <w:t>Hu J</w:t>
      </w:r>
      <w:r w:rsidRPr="00C407E5">
        <w:rPr>
          <w:rFonts w:ascii="Times New Roman" w:hAnsi="Times New Roman"/>
          <w:sz w:val="22"/>
          <w:szCs w:val="22"/>
        </w:rPr>
        <w:t>, Pan R</w:t>
      </w:r>
      <w:r w:rsidRPr="00C407E5">
        <w:rPr>
          <w:rFonts w:ascii="Times New Roman" w:hAnsi="Times New Roman" w:hint="eastAsia"/>
          <w:sz w:val="22"/>
          <w:szCs w:val="22"/>
          <w:lang w:eastAsia="zh-CN"/>
        </w:rPr>
        <w:t xml:space="preserve"> </w:t>
      </w:r>
      <w:r w:rsidRPr="00C407E5">
        <w:rPr>
          <w:rFonts w:ascii="Times New Roman" w:hAnsi="Times New Roman"/>
          <w:sz w:val="22"/>
          <w:szCs w:val="22"/>
          <w:lang w:eastAsia="zh-CN"/>
        </w:rPr>
        <w:t>(2024)</w:t>
      </w:r>
      <w:r w:rsidRPr="00C407E5">
        <w:rPr>
          <w:rFonts w:ascii="Times New Roman" w:hAnsi="Times New Roman"/>
          <w:sz w:val="22"/>
          <w:szCs w:val="22"/>
        </w:rPr>
        <w:t>. Identification of auxiliary organellar targeting signals for plant peroxisomes using statistical analysis of large protein sequence datasets followed by experimental validation. In Photorespiration</w:t>
      </w:r>
      <w:r>
        <w:rPr>
          <w:rFonts w:ascii="Times New Roman" w:hAnsi="Times New Roman"/>
          <w:sz w:val="22"/>
          <w:szCs w:val="22"/>
        </w:rPr>
        <w:t xml:space="preserve"> (</w:t>
      </w:r>
      <w:r w:rsidRPr="00C407E5">
        <w:rPr>
          <w:rFonts w:ascii="Times New Roman" w:hAnsi="Times New Roman"/>
          <w:sz w:val="22"/>
          <w:szCs w:val="22"/>
        </w:rPr>
        <w:t>Methods and Protocols</w:t>
      </w:r>
      <w:r>
        <w:rPr>
          <w:rFonts w:ascii="Times New Roman" w:hAnsi="Times New Roman"/>
          <w:sz w:val="22"/>
          <w:szCs w:val="22"/>
        </w:rPr>
        <w:t>),</w:t>
      </w:r>
      <w:r w:rsidRPr="00C407E5">
        <w:rPr>
          <w:rFonts w:ascii="Times New Roman" w:hAnsi="Times New Roman"/>
          <w:sz w:val="22"/>
          <w:szCs w:val="22"/>
        </w:rPr>
        <w:t xml:space="preserve"> </w:t>
      </w:r>
      <w:r>
        <w:rPr>
          <w:rFonts w:ascii="Times New Roman" w:hAnsi="Times New Roman"/>
          <w:sz w:val="22"/>
          <w:szCs w:val="22"/>
        </w:rPr>
        <w:t xml:space="preserve">ed Walker BJ, </w:t>
      </w:r>
      <w:r>
        <w:rPr>
          <w:rStyle w:val="c-bibliographic-informationvalue"/>
        </w:rPr>
        <w:t xml:space="preserve">Humana New York, NY. </w:t>
      </w:r>
      <w:r w:rsidRPr="00C407E5">
        <w:rPr>
          <w:rFonts w:ascii="Times New Roman" w:hAnsi="Times New Roman"/>
          <w:sz w:val="22"/>
          <w:szCs w:val="22"/>
        </w:rPr>
        <w:t>https://link.springer.com/book/10.1007/978-1-0716-3802-6</w:t>
      </w:r>
      <w:r>
        <w:rPr>
          <w:rFonts w:ascii="Times New Roman" w:hAnsi="Times New Roman"/>
          <w:sz w:val="22"/>
          <w:szCs w:val="22"/>
        </w:rPr>
        <w:t>.</w:t>
      </w:r>
    </w:p>
    <w:p w14:paraId="1300A5C0" w14:textId="77777777" w:rsidR="009C128F"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552435">
        <w:rPr>
          <w:rFonts w:ascii="Times New Roman" w:hAnsi="Times New Roman"/>
          <w:sz w:val="22"/>
          <w:szCs w:val="22"/>
        </w:rPr>
        <w:t xml:space="preserve">Deng Q, Hong X, Xia Y, Gong Z, Dai H, </w:t>
      </w:r>
      <w:r w:rsidRPr="00552435">
        <w:rPr>
          <w:rFonts w:ascii="Times New Roman" w:hAnsi="Times New Roman"/>
          <w:sz w:val="22"/>
          <w:szCs w:val="22"/>
          <w:lang w:eastAsia="zh-CN"/>
        </w:rPr>
        <w:t>Chen</w:t>
      </w:r>
      <w:r w:rsidRPr="00552435">
        <w:rPr>
          <w:rFonts w:ascii="Times New Roman" w:hAnsi="Times New Roman"/>
          <w:sz w:val="22"/>
          <w:szCs w:val="22"/>
          <w:vertAlign w:val="superscript"/>
          <w:lang w:eastAsia="zh-CN"/>
        </w:rPr>
        <w:t xml:space="preserve"> </w:t>
      </w:r>
      <w:r w:rsidRPr="00552435">
        <w:rPr>
          <w:rFonts w:ascii="Times New Roman" w:hAnsi="Times New Roman"/>
          <w:sz w:val="22"/>
          <w:szCs w:val="22"/>
          <w:lang w:eastAsia="zh-CN"/>
        </w:rPr>
        <w:t>J, Feng</w:t>
      </w:r>
      <w:r w:rsidRPr="00552435">
        <w:rPr>
          <w:rFonts w:ascii="Times New Roman" w:hAnsi="Times New Roman"/>
          <w:sz w:val="22"/>
          <w:szCs w:val="22"/>
          <w:vertAlign w:val="superscript"/>
          <w:lang w:eastAsia="zh-CN"/>
        </w:rPr>
        <w:t xml:space="preserve"> </w:t>
      </w:r>
      <w:r w:rsidRPr="00552435">
        <w:rPr>
          <w:rFonts w:ascii="Times New Roman" w:hAnsi="Times New Roman"/>
          <w:sz w:val="22"/>
          <w:szCs w:val="22"/>
          <w:lang w:eastAsia="zh-CN"/>
        </w:rPr>
        <w:t>Y, Zhang</w:t>
      </w:r>
      <w:r w:rsidRPr="00552435">
        <w:rPr>
          <w:rFonts w:ascii="Times New Roman" w:hAnsi="Times New Roman"/>
          <w:sz w:val="22"/>
          <w:szCs w:val="22"/>
          <w:vertAlign w:val="superscript"/>
          <w:lang w:eastAsia="zh-CN"/>
        </w:rPr>
        <w:t xml:space="preserve"> </w:t>
      </w:r>
      <w:r w:rsidRPr="00552435">
        <w:rPr>
          <w:rFonts w:ascii="Times New Roman" w:hAnsi="Times New Roman"/>
          <w:sz w:val="22"/>
          <w:szCs w:val="22"/>
          <w:lang w:eastAsia="zh-CN"/>
        </w:rPr>
        <w:t>J, Xie</w:t>
      </w:r>
      <w:r w:rsidRPr="00552435">
        <w:rPr>
          <w:rFonts w:ascii="Times New Roman" w:hAnsi="Times New Roman"/>
          <w:sz w:val="22"/>
          <w:szCs w:val="22"/>
          <w:vertAlign w:val="superscript"/>
          <w:lang w:eastAsia="zh-CN"/>
        </w:rPr>
        <w:t xml:space="preserve"> </w:t>
      </w:r>
      <w:r w:rsidRPr="00552435">
        <w:rPr>
          <w:rFonts w:ascii="Times New Roman" w:hAnsi="Times New Roman"/>
          <w:sz w:val="22"/>
          <w:szCs w:val="22"/>
          <w:lang w:eastAsia="zh-CN"/>
        </w:rPr>
        <w:t xml:space="preserve">X, </w:t>
      </w:r>
      <w:r w:rsidRPr="00552435">
        <w:rPr>
          <w:rFonts w:ascii="Times New Roman" w:hAnsi="Times New Roman"/>
          <w:sz w:val="22"/>
          <w:szCs w:val="22"/>
        </w:rPr>
        <w:t>Li</w:t>
      </w:r>
      <w:r w:rsidRPr="00552435">
        <w:rPr>
          <w:rFonts w:ascii="Times New Roman" w:hAnsi="Times New Roman"/>
          <w:sz w:val="22"/>
          <w:szCs w:val="22"/>
          <w:vertAlign w:val="superscript"/>
          <w:lang w:eastAsia="zh-CN"/>
        </w:rPr>
        <w:t xml:space="preserve"> </w:t>
      </w:r>
      <w:r w:rsidRPr="00552435">
        <w:rPr>
          <w:rFonts w:ascii="Times New Roman" w:hAnsi="Times New Roman"/>
          <w:sz w:val="22"/>
          <w:szCs w:val="22"/>
        </w:rPr>
        <w:t>N, Shen X</w:t>
      </w:r>
      <w:r w:rsidRPr="00552435">
        <w:rPr>
          <w:rFonts w:ascii="Times New Roman" w:hAnsi="Times New Roman"/>
          <w:b/>
          <w:bCs/>
          <w:sz w:val="22"/>
          <w:szCs w:val="22"/>
        </w:rPr>
        <w:t>,</w:t>
      </w:r>
      <w:r>
        <w:rPr>
          <w:rFonts w:ascii="Times New Roman" w:hAnsi="Times New Roman"/>
          <w:b/>
          <w:bCs/>
          <w:sz w:val="22"/>
          <w:szCs w:val="22"/>
        </w:rPr>
        <w:t xml:space="preserve"> </w:t>
      </w:r>
      <w:r w:rsidRPr="00B4326D">
        <w:rPr>
          <w:rFonts w:ascii="Times New Roman" w:hAnsi="Times New Roman"/>
          <w:b/>
          <w:bCs/>
          <w:sz w:val="22"/>
          <w:szCs w:val="22"/>
        </w:rPr>
        <w:t>Hu J</w:t>
      </w:r>
      <w:r w:rsidRPr="00B4326D">
        <w:rPr>
          <w:rFonts w:ascii="Times New Roman" w:hAnsi="Times New Roman"/>
          <w:sz w:val="22"/>
          <w:szCs w:val="22"/>
        </w:rPr>
        <w:t>, Zhang Q, Lang X, Pan R</w:t>
      </w:r>
      <w:r>
        <w:rPr>
          <w:rFonts w:ascii="Times New Roman" w:hAnsi="Times New Roman"/>
          <w:sz w:val="22"/>
          <w:szCs w:val="22"/>
        </w:rPr>
        <w:t xml:space="preserve"> (2024)</w:t>
      </w:r>
      <w:r w:rsidRPr="00B4326D">
        <w:rPr>
          <w:rFonts w:ascii="Times New Roman" w:hAnsi="Times New Roman"/>
          <w:sz w:val="22"/>
          <w:szCs w:val="22"/>
        </w:rPr>
        <w:t xml:space="preserve">. </w:t>
      </w:r>
      <w:r>
        <w:rPr>
          <w:rFonts w:ascii="Times New Roman" w:hAnsi="Times New Roman"/>
          <w:sz w:val="22"/>
          <w:szCs w:val="22"/>
        </w:rPr>
        <w:t xml:space="preserve">Comprehensive </w:t>
      </w:r>
      <w:r w:rsidRPr="00B4326D">
        <w:rPr>
          <w:rFonts w:ascii="Times New Roman" w:hAnsi="Times New Roman"/>
          <w:sz w:val="22"/>
          <w:szCs w:val="22"/>
        </w:rPr>
        <w:t xml:space="preserve">identification of </w:t>
      </w:r>
      <w:r>
        <w:rPr>
          <w:rFonts w:ascii="Times New Roman" w:hAnsi="Times New Roman"/>
          <w:sz w:val="22"/>
          <w:szCs w:val="22"/>
        </w:rPr>
        <w:t>plant</w:t>
      </w:r>
      <w:r w:rsidRPr="00101C3E">
        <w:rPr>
          <w:rFonts w:ascii="Times New Roman" w:hAnsi="Times New Roman"/>
          <w:sz w:val="22"/>
          <w:szCs w:val="22"/>
        </w:rPr>
        <w:t xml:space="preserve"> Peroxisome Targeting Signal type 1 tripeptides. </w:t>
      </w:r>
      <w:r>
        <w:rPr>
          <w:rFonts w:ascii="Times New Roman" w:hAnsi="Times New Roman" w:hint="eastAsia"/>
          <w:i/>
          <w:iCs/>
          <w:sz w:val="22"/>
          <w:szCs w:val="22"/>
          <w:lang w:eastAsia="zh-CN"/>
        </w:rPr>
        <w:t xml:space="preserve">New </w:t>
      </w:r>
      <w:r w:rsidRPr="00FF2CF9">
        <w:rPr>
          <w:rFonts w:ascii="Times New Roman" w:hAnsi="Times New Roman"/>
          <w:i/>
          <w:iCs/>
          <w:sz w:val="22"/>
          <w:szCs w:val="22"/>
          <w:lang w:eastAsia="zh-CN"/>
        </w:rPr>
        <w:t>Phyt</w:t>
      </w:r>
      <w:r w:rsidRPr="00FF2CF9">
        <w:rPr>
          <w:rFonts w:ascii="Times New Roman" w:hAnsi="Times New Roman"/>
          <w:sz w:val="22"/>
          <w:szCs w:val="22"/>
        </w:rPr>
        <w:t>.</w:t>
      </w:r>
      <w:r w:rsidRPr="00FF2CF9">
        <w:rPr>
          <w:rFonts w:ascii="Times New Roman" w:hAnsi="Times New Roman"/>
          <w:b/>
          <w:bCs/>
          <w:sz w:val="22"/>
          <w:szCs w:val="22"/>
        </w:rPr>
        <w:t xml:space="preserve"> </w:t>
      </w:r>
      <w:r w:rsidRPr="0011174D">
        <w:rPr>
          <w:rFonts w:ascii="Times New Roman" w:hAnsi="Times New Roman"/>
          <w:sz w:val="22"/>
          <w:szCs w:val="22"/>
        </w:rPr>
        <w:t>243: 1642-1650.</w:t>
      </w:r>
      <w:r>
        <w:rPr>
          <w:rFonts w:ascii="Times New Roman" w:hAnsi="Times New Roman"/>
          <w:b/>
          <w:bCs/>
          <w:sz w:val="22"/>
          <w:szCs w:val="22"/>
        </w:rPr>
        <w:t xml:space="preserve"> </w:t>
      </w:r>
      <w:r w:rsidRPr="00FF2CF9">
        <w:rPr>
          <w:rFonts w:ascii="Times New Roman" w:hAnsi="Times New Roman"/>
          <w:sz w:val="22"/>
          <w:szCs w:val="22"/>
        </w:rPr>
        <w:t>http://doi.org/10.1111/nph.19955.</w:t>
      </w:r>
    </w:p>
    <w:p w14:paraId="1AE380B5" w14:textId="77777777" w:rsidR="009C128F"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380628">
        <w:rPr>
          <w:rFonts w:ascii="Times New Roman" w:hAnsi="Times New Roman"/>
          <w:sz w:val="22"/>
          <w:szCs w:val="22"/>
        </w:rPr>
        <w:t xml:space="preserve">Xu X, </w:t>
      </w:r>
      <w:r w:rsidRPr="00380628">
        <w:rPr>
          <w:rFonts w:ascii="Times New Roman" w:hAnsi="Times New Roman"/>
          <w:b/>
          <w:bCs/>
          <w:sz w:val="22"/>
          <w:szCs w:val="22"/>
        </w:rPr>
        <w:t>Hu J</w:t>
      </w:r>
      <w:r w:rsidRPr="00380628">
        <w:rPr>
          <w:rFonts w:ascii="Times New Roman" w:hAnsi="Times New Roman"/>
          <w:sz w:val="22"/>
          <w:szCs w:val="22"/>
        </w:rPr>
        <w:t xml:space="preserve">, Yuan Z (2024). Stabilization or degradation? Post-translational modifications of JAZ proteins in plants. </w:t>
      </w:r>
      <w:r w:rsidRPr="00380628">
        <w:rPr>
          <w:rFonts w:ascii="Times New Roman" w:hAnsi="Times New Roman"/>
          <w:i/>
          <w:iCs/>
          <w:sz w:val="22"/>
          <w:szCs w:val="22"/>
        </w:rPr>
        <w:t>Mol Plant</w:t>
      </w:r>
      <w:r w:rsidRPr="00380628">
        <w:rPr>
          <w:rFonts w:ascii="Times New Roman" w:hAnsi="Times New Roman"/>
          <w:sz w:val="22"/>
          <w:szCs w:val="22"/>
        </w:rPr>
        <w:t xml:space="preserve"> </w:t>
      </w:r>
      <w:bookmarkStart w:id="15" w:name="_Hlk154141266"/>
      <w:r>
        <w:rPr>
          <w:rFonts w:ascii="Times New Roman" w:hAnsi="Times New Roman"/>
          <w:sz w:val="22"/>
          <w:szCs w:val="22"/>
        </w:rPr>
        <w:t xml:space="preserve">17: 1002-1004. </w:t>
      </w:r>
      <w:hyperlink r:id="rId12" w:history="1">
        <w:r w:rsidRPr="00380628">
          <w:rPr>
            <w:rStyle w:val="Hyperlink"/>
            <w:rFonts w:ascii="Times New Roman" w:hAnsi="Times New Roman"/>
            <w:sz w:val="22"/>
            <w:szCs w:val="22"/>
            <w:lang w:eastAsia="zh-CN"/>
          </w:rPr>
          <w:t>https://doi.org/10.1016/j.molp.2024.06.010</w:t>
        </w:r>
      </w:hyperlink>
    </w:p>
    <w:p w14:paraId="24CD5DF2" w14:textId="77777777" w:rsidR="009C128F" w:rsidRPr="00E72F0D"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BC4EB3">
        <w:rPr>
          <w:rFonts w:ascii="Times New Roman" w:hAnsi="Times New Roman"/>
          <w:sz w:val="22"/>
          <w:szCs w:val="22"/>
        </w:rPr>
        <w:t xml:space="preserve">Wang L, </w:t>
      </w:r>
      <w:r w:rsidRPr="00544370">
        <w:rPr>
          <w:rFonts w:ascii="Times New Roman" w:hAnsi="Times New Roman"/>
          <w:sz w:val="22"/>
          <w:szCs w:val="22"/>
        </w:rPr>
        <w:t xml:space="preserve">Li Q, </w:t>
      </w:r>
      <w:r w:rsidRPr="00544370">
        <w:rPr>
          <w:rFonts w:ascii="Times New Roman" w:hAnsi="Times New Roman"/>
          <w:b/>
          <w:bCs/>
          <w:sz w:val="22"/>
          <w:szCs w:val="22"/>
        </w:rPr>
        <w:t>Hu J</w:t>
      </w:r>
      <w:r w:rsidRPr="00544370">
        <w:rPr>
          <w:rFonts w:ascii="Times New Roman" w:hAnsi="Times New Roman"/>
          <w:sz w:val="22"/>
          <w:szCs w:val="22"/>
        </w:rPr>
        <w:t xml:space="preserve">, Yuan Z (2024). Neofunctionalization of B-class genes in regulating rice flower development. </w:t>
      </w:r>
      <w:r w:rsidRPr="00544370">
        <w:rPr>
          <w:rFonts w:ascii="Times New Roman" w:hAnsi="Times New Roman"/>
          <w:i/>
          <w:iCs/>
          <w:sz w:val="22"/>
          <w:szCs w:val="22"/>
        </w:rPr>
        <w:t xml:space="preserve">Seed Biology 3:e013 </w:t>
      </w:r>
      <w:proofErr w:type="spellStart"/>
      <w:r w:rsidRPr="00544370">
        <w:rPr>
          <w:rFonts w:ascii="Times New Roman" w:hAnsi="Times New Roman"/>
          <w:sz w:val="22"/>
          <w:szCs w:val="22"/>
        </w:rPr>
        <w:t>doi</w:t>
      </w:r>
      <w:proofErr w:type="spellEnd"/>
      <w:r w:rsidRPr="00544370">
        <w:rPr>
          <w:rFonts w:ascii="Times New Roman" w:hAnsi="Times New Roman"/>
          <w:sz w:val="22"/>
          <w:szCs w:val="22"/>
        </w:rPr>
        <w:t xml:space="preserve">: </w:t>
      </w:r>
      <w:hyperlink r:id="rId13" w:tgtFrame="_blank" w:history="1">
        <w:r w:rsidRPr="00544370">
          <w:rPr>
            <w:rStyle w:val="Hyperlink"/>
            <w:rFonts w:ascii="Times New Roman" w:hAnsi="Times New Roman"/>
            <w:sz w:val="22"/>
            <w:szCs w:val="22"/>
          </w:rPr>
          <w:t>10.48130/seedbio-0024-0012</w:t>
        </w:r>
      </w:hyperlink>
      <w:r w:rsidRPr="00544370">
        <w:rPr>
          <w:rFonts w:ascii="Times New Roman" w:hAnsi="Times New Roman"/>
          <w:i/>
          <w:iCs/>
          <w:sz w:val="22"/>
          <w:szCs w:val="22"/>
        </w:rPr>
        <w:t xml:space="preserve"> </w:t>
      </w:r>
      <w:bookmarkEnd w:id="15"/>
    </w:p>
    <w:p w14:paraId="7599DD9C" w14:textId="77777777" w:rsidR="009C128F" w:rsidRPr="00E72F0D"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E72F0D">
        <w:rPr>
          <w:rFonts w:ascii="Times New Roman" w:hAnsi="Times New Roman"/>
          <w:sz w:val="22"/>
          <w:szCs w:val="22"/>
          <w:shd w:val="clear" w:color="auto" w:fill="FFFFFF"/>
        </w:rPr>
        <w:t>Wang Y, Miao H, Qiu</w:t>
      </w:r>
      <w:r w:rsidRPr="00E72F0D">
        <w:rPr>
          <w:rFonts w:ascii="Times New Roman" w:hAnsi="Times New Roman"/>
          <w:sz w:val="22"/>
          <w:szCs w:val="22"/>
          <w:shd w:val="clear" w:color="auto" w:fill="FFFFFF"/>
          <w:vertAlign w:val="superscript"/>
        </w:rPr>
        <w:t xml:space="preserve"> </w:t>
      </w:r>
      <w:r w:rsidRPr="00E72F0D">
        <w:rPr>
          <w:rFonts w:ascii="Times New Roman" w:hAnsi="Times New Roman"/>
          <w:sz w:val="22"/>
          <w:szCs w:val="22"/>
          <w:shd w:val="clear" w:color="auto" w:fill="FFFFFF"/>
        </w:rPr>
        <w:t>J, Liu</w:t>
      </w:r>
      <w:r w:rsidRPr="00E72F0D">
        <w:rPr>
          <w:rFonts w:ascii="Times New Roman" w:hAnsi="Times New Roman"/>
          <w:sz w:val="22"/>
          <w:szCs w:val="22"/>
          <w:shd w:val="clear" w:color="auto" w:fill="FFFFFF"/>
          <w:vertAlign w:val="superscript"/>
        </w:rPr>
        <w:t xml:space="preserve"> </w:t>
      </w:r>
      <w:r w:rsidRPr="00E72F0D">
        <w:rPr>
          <w:rFonts w:ascii="Times New Roman" w:hAnsi="Times New Roman"/>
          <w:sz w:val="22"/>
          <w:szCs w:val="22"/>
          <w:shd w:val="clear" w:color="auto" w:fill="FFFFFF"/>
        </w:rPr>
        <w:t>M, Jin G, Zhang</w:t>
      </w:r>
      <w:r w:rsidRPr="00E72F0D">
        <w:rPr>
          <w:rFonts w:ascii="Times New Roman" w:hAnsi="Times New Roman"/>
          <w:sz w:val="22"/>
          <w:szCs w:val="22"/>
          <w:shd w:val="clear" w:color="auto" w:fill="FFFFFF"/>
          <w:vertAlign w:val="superscript"/>
        </w:rPr>
        <w:t xml:space="preserve"> </w:t>
      </w:r>
      <w:r w:rsidRPr="00E72F0D">
        <w:rPr>
          <w:rFonts w:ascii="Times New Roman" w:hAnsi="Times New Roman"/>
          <w:sz w:val="22"/>
          <w:szCs w:val="22"/>
          <w:shd w:val="clear" w:color="auto" w:fill="FFFFFF"/>
        </w:rPr>
        <w:t>W, Song</w:t>
      </w:r>
      <w:r w:rsidRPr="00E72F0D">
        <w:rPr>
          <w:rFonts w:ascii="Times New Roman" w:hAnsi="Times New Roman"/>
          <w:sz w:val="22"/>
          <w:szCs w:val="22"/>
          <w:shd w:val="clear" w:color="auto" w:fill="FFFFFF"/>
          <w:vertAlign w:val="superscript"/>
        </w:rPr>
        <w:t xml:space="preserve"> </w:t>
      </w:r>
      <w:r w:rsidRPr="00E72F0D">
        <w:rPr>
          <w:rFonts w:ascii="Times New Roman" w:hAnsi="Times New Roman"/>
          <w:sz w:val="22"/>
          <w:szCs w:val="22"/>
          <w:shd w:val="clear" w:color="auto" w:fill="FFFFFF"/>
        </w:rPr>
        <w:t>S, Fan</w:t>
      </w:r>
      <w:r w:rsidRPr="00E72F0D">
        <w:rPr>
          <w:rFonts w:ascii="Times New Roman" w:hAnsi="Times New Roman"/>
          <w:sz w:val="22"/>
          <w:szCs w:val="22"/>
          <w:shd w:val="clear" w:color="auto" w:fill="FFFFFF"/>
          <w:vertAlign w:val="superscript"/>
        </w:rPr>
        <w:t xml:space="preserve"> </w:t>
      </w:r>
      <w:r w:rsidRPr="00E72F0D">
        <w:rPr>
          <w:rFonts w:ascii="Times New Roman" w:hAnsi="Times New Roman"/>
          <w:sz w:val="22"/>
          <w:szCs w:val="22"/>
          <w:shd w:val="clear" w:color="auto" w:fill="FFFFFF"/>
        </w:rPr>
        <w:t>P, Xin</w:t>
      </w:r>
      <w:r w:rsidRPr="00E72F0D">
        <w:rPr>
          <w:rFonts w:ascii="Times New Roman" w:hAnsi="Times New Roman"/>
          <w:sz w:val="22"/>
          <w:szCs w:val="22"/>
          <w:shd w:val="clear" w:color="auto" w:fill="FFFFFF"/>
          <w:vertAlign w:val="superscript"/>
        </w:rPr>
        <w:t xml:space="preserve"> </w:t>
      </w:r>
      <w:r w:rsidRPr="00E72F0D">
        <w:rPr>
          <w:rFonts w:ascii="Times New Roman" w:hAnsi="Times New Roman"/>
          <w:sz w:val="22"/>
          <w:szCs w:val="22"/>
          <w:shd w:val="clear" w:color="auto" w:fill="FFFFFF"/>
        </w:rPr>
        <w:t xml:space="preserve">X, </w:t>
      </w:r>
      <w:r w:rsidRPr="00E72F0D">
        <w:rPr>
          <w:rFonts w:ascii="Times New Roman" w:hAnsi="Times New Roman"/>
          <w:b/>
          <w:bCs/>
          <w:sz w:val="22"/>
          <w:szCs w:val="22"/>
          <w:shd w:val="clear" w:color="auto" w:fill="FFFFFF"/>
        </w:rPr>
        <w:t>Hu</w:t>
      </w:r>
      <w:r w:rsidRPr="00E72F0D">
        <w:rPr>
          <w:rFonts w:ascii="Times New Roman" w:hAnsi="Times New Roman"/>
          <w:b/>
          <w:bCs/>
          <w:sz w:val="22"/>
          <w:szCs w:val="22"/>
          <w:shd w:val="clear" w:color="auto" w:fill="FFFFFF"/>
          <w:vertAlign w:val="superscript"/>
        </w:rPr>
        <w:t xml:space="preserve"> </w:t>
      </w:r>
      <w:r w:rsidRPr="00E72F0D">
        <w:rPr>
          <w:rFonts w:ascii="Times New Roman" w:hAnsi="Times New Roman"/>
          <w:b/>
          <w:bCs/>
          <w:sz w:val="22"/>
          <w:szCs w:val="22"/>
          <w:shd w:val="clear" w:color="auto" w:fill="FFFFFF"/>
        </w:rPr>
        <w:t>J</w:t>
      </w:r>
      <w:r w:rsidRPr="00E72F0D">
        <w:rPr>
          <w:rFonts w:ascii="Times New Roman" w:hAnsi="Times New Roman"/>
          <w:sz w:val="22"/>
          <w:szCs w:val="22"/>
          <w:shd w:val="clear" w:color="auto" w:fill="FFFFFF"/>
        </w:rPr>
        <w:t>, Li</w:t>
      </w:r>
      <w:r w:rsidRPr="00E72F0D">
        <w:rPr>
          <w:rFonts w:ascii="Times New Roman" w:hAnsi="Times New Roman"/>
          <w:sz w:val="22"/>
          <w:szCs w:val="22"/>
          <w:shd w:val="clear" w:color="auto" w:fill="FFFFFF"/>
          <w:vertAlign w:val="superscript"/>
        </w:rPr>
        <w:t xml:space="preserve"> </w:t>
      </w:r>
      <w:r w:rsidRPr="00E72F0D">
        <w:rPr>
          <w:rFonts w:ascii="Times New Roman" w:hAnsi="Times New Roman"/>
          <w:sz w:val="22"/>
          <w:szCs w:val="22"/>
          <w:shd w:val="clear" w:color="auto" w:fill="FFFFFF"/>
        </w:rPr>
        <w:t xml:space="preserve">R, Pan R (2024). </w:t>
      </w:r>
      <w:r w:rsidRPr="00E72F0D">
        <w:rPr>
          <w:rFonts w:ascii="Times New Roman" w:hAnsi="Times New Roman"/>
          <w:bCs/>
          <w:sz w:val="22"/>
          <w:szCs w:val="22"/>
          <w:shd w:val="clear" w:color="auto" w:fill="FFFFFF"/>
        </w:rPr>
        <w:t xml:space="preserve">Species- and organ-specific contribution of peroxisomal </w:t>
      </w:r>
      <w:proofErr w:type="spellStart"/>
      <w:r w:rsidRPr="00E72F0D">
        <w:rPr>
          <w:rFonts w:ascii="Times New Roman" w:hAnsi="Times New Roman"/>
          <w:bCs/>
          <w:sz w:val="22"/>
          <w:szCs w:val="22"/>
          <w:shd w:val="clear" w:color="auto" w:fill="FFFFFF"/>
        </w:rPr>
        <w:t>cinnamate:CoA</w:t>
      </w:r>
      <w:proofErr w:type="spellEnd"/>
      <w:r w:rsidRPr="00E72F0D">
        <w:rPr>
          <w:rFonts w:ascii="Times New Roman" w:hAnsi="Times New Roman"/>
          <w:bCs/>
          <w:sz w:val="22"/>
          <w:szCs w:val="22"/>
          <w:shd w:val="clear" w:color="auto" w:fill="FFFFFF"/>
        </w:rPr>
        <w:t xml:space="preserve"> ligases to benzoic and salicylic acid biosynthesis and function in Arabidopsis and rice. </w:t>
      </w:r>
      <w:r w:rsidRPr="00E72F0D">
        <w:rPr>
          <w:rFonts w:ascii="Times New Roman" w:hAnsi="Times New Roman"/>
          <w:bCs/>
          <w:i/>
          <w:iCs/>
          <w:sz w:val="22"/>
          <w:szCs w:val="22"/>
          <w:shd w:val="clear" w:color="auto" w:fill="FFFFFF"/>
          <w:lang w:eastAsia="zh-CN"/>
        </w:rPr>
        <w:t>Plant Cell</w:t>
      </w:r>
      <w:r w:rsidRPr="00E72F0D">
        <w:rPr>
          <w:rFonts w:ascii="Times New Roman" w:hAnsi="Times New Roman"/>
          <w:bCs/>
          <w:sz w:val="22"/>
          <w:szCs w:val="22"/>
          <w:shd w:val="clear" w:color="auto" w:fill="FFFFFF"/>
        </w:rPr>
        <w:t xml:space="preserve"> </w:t>
      </w:r>
      <w:r>
        <w:rPr>
          <w:rStyle w:val="cit"/>
        </w:rPr>
        <w:t>37(1):koae329.</w:t>
      </w:r>
      <w:r>
        <w:t xml:space="preserve"> </w:t>
      </w:r>
      <w:proofErr w:type="spellStart"/>
      <w:r>
        <w:rPr>
          <w:rStyle w:val="citation-doi"/>
        </w:rPr>
        <w:t>doi</w:t>
      </w:r>
      <w:proofErr w:type="spellEnd"/>
      <w:r>
        <w:rPr>
          <w:rStyle w:val="citation-doi"/>
        </w:rPr>
        <w:t>: 10.1093/</w:t>
      </w:r>
      <w:proofErr w:type="spellStart"/>
      <w:r>
        <w:rPr>
          <w:rStyle w:val="citation-doi"/>
        </w:rPr>
        <w:t>plcell</w:t>
      </w:r>
      <w:proofErr w:type="spellEnd"/>
      <w:r>
        <w:rPr>
          <w:rStyle w:val="citation-doi"/>
        </w:rPr>
        <w:t>/koae329</w:t>
      </w:r>
      <w:r w:rsidRPr="00E72F0D">
        <w:rPr>
          <w:rFonts w:ascii="Times New Roman" w:hAnsi="Times New Roman"/>
          <w:bCs/>
          <w:sz w:val="22"/>
          <w:szCs w:val="22"/>
          <w:shd w:val="clear" w:color="auto" w:fill="FFFFFF"/>
          <w:lang w:eastAsia="zh-CN"/>
        </w:rPr>
        <w:t xml:space="preserve"> DOI: </w:t>
      </w:r>
      <w:hyperlink r:id="rId14" w:tgtFrame="_blank" w:history="1">
        <w:r w:rsidRPr="00E72F0D">
          <w:rPr>
            <w:rStyle w:val="Hyperlink"/>
            <w:rFonts w:ascii="Times New Roman" w:hAnsi="Times New Roman"/>
            <w:bCs/>
            <w:sz w:val="22"/>
            <w:szCs w:val="22"/>
            <w:shd w:val="clear" w:color="auto" w:fill="FFFFFF"/>
            <w:lang w:eastAsia="zh-CN"/>
          </w:rPr>
          <w:t>10.1093/</w:t>
        </w:r>
        <w:proofErr w:type="spellStart"/>
        <w:r w:rsidRPr="00E72F0D">
          <w:rPr>
            <w:rStyle w:val="Hyperlink"/>
            <w:rFonts w:ascii="Times New Roman" w:hAnsi="Times New Roman"/>
            <w:bCs/>
            <w:sz w:val="22"/>
            <w:szCs w:val="22"/>
            <w:shd w:val="clear" w:color="auto" w:fill="FFFFFF"/>
            <w:lang w:eastAsia="zh-CN"/>
          </w:rPr>
          <w:t>plcell</w:t>
        </w:r>
        <w:proofErr w:type="spellEnd"/>
        <w:r w:rsidRPr="00E72F0D">
          <w:rPr>
            <w:rStyle w:val="Hyperlink"/>
            <w:rFonts w:ascii="Times New Roman" w:hAnsi="Times New Roman"/>
            <w:bCs/>
            <w:sz w:val="22"/>
            <w:szCs w:val="22"/>
            <w:shd w:val="clear" w:color="auto" w:fill="FFFFFF"/>
            <w:lang w:eastAsia="zh-CN"/>
          </w:rPr>
          <w:t xml:space="preserve">/koae329 </w:t>
        </w:r>
      </w:hyperlink>
      <w:r w:rsidRPr="00E72F0D">
        <w:rPr>
          <w:rFonts w:ascii="Times New Roman" w:hAnsi="Times New Roman"/>
          <w:bCs/>
          <w:sz w:val="22"/>
          <w:szCs w:val="22"/>
          <w:shd w:val="clear" w:color="auto" w:fill="FFFFFF"/>
          <w:lang w:eastAsia="zh-CN"/>
        </w:rPr>
        <w:t>.</w:t>
      </w:r>
    </w:p>
    <w:p w14:paraId="2AD79B91" w14:textId="77777777" w:rsidR="009C128F" w:rsidRPr="00254678"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bCs/>
          <w:sz w:val="22"/>
          <w:szCs w:val="22"/>
        </w:rPr>
      </w:pPr>
      <w:r w:rsidRPr="00254678">
        <w:rPr>
          <w:rFonts w:ascii="Times New Roman" w:hAnsi="Times New Roman"/>
          <w:bCs/>
          <w:sz w:val="22"/>
          <w:szCs w:val="22"/>
        </w:rPr>
        <w:t xml:space="preserve">Jiang X, Koenig A, Walker B, </w:t>
      </w:r>
      <w:r w:rsidRPr="00254678">
        <w:rPr>
          <w:rFonts w:ascii="Times New Roman" w:hAnsi="Times New Roman"/>
          <w:b/>
          <w:sz w:val="22"/>
          <w:szCs w:val="22"/>
        </w:rPr>
        <w:t xml:space="preserve">Hu J </w:t>
      </w:r>
      <w:r w:rsidRPr="00254678">
        <w:rPr>
          <w:rFonts w:ascii="Times New Roman" w:hAnsi="Times New Roman"/>
          <w:bCs/>
          <w:sz w:val="22"/>
          <w:szCs w:val="22"/>
        </w:rPr>
        <w:t xml:space="preserve">(2025). A cytosolic glyoxylate shunt complements the canonical photorespiratory pathway in Arabidopsis. </w:t>
      </w:r>
      <w:r w:rsidRPr="00254678">
        <w:rPr>
          <w:rFonts w:ascii="Times New Roman" w:hAnsi="Times New Roman"/>
          <w:bCs/>
          <w:i/>
          <w:iCs/>
          <w:sz w:val="22"/>
          <w:szCs w:val="22"/>
        </w:rPr>
        <w:t>Nat Comm</w:t>
      </w:r>
      <w:r>
        <w:rPr>
          <w:rFonts w:ascii="Times New Roman" w:hAnsi="Times New Roman"/>
          <w:bCs/>
          <w:i/>
          <w:iCs/>
          <w:sz w:val="22"/>
          <w:szCs w:val="22"/>
        </w:rPr>
        <w:t>un</w:t>
      </w:r>
      <w:r w:rsidRPr="00254678">
        <w:rPr>
          <w:rFonts w:ascii="Times New Roman" w:hAnsi="Times New Roman"/>
          <w:bCs/>
          <w:sz w:val="22"/>
          <w:szCs w:val="22"/>
        </w:rPr>
        <w:t xml:space="preserve">. </w:t>
      </w:r>
      <w:r>
        <w:rPr>
          <w:rFonts w:ascii="Times New Roman" w:hAnsi="Times New Roman"/>
          <w:bCs/>
          <w:sz w:val="22"/>
          <w:szCs w:val="22"/>
        </w:rPr>
        <w:t xml:space="preserve">16(1): 4057. </w:t>
      </w:r>
      <w:proofErr w:type="spellStart"/>
      <w:r w:rsidRPr="00254678">
        <w:rPr>
          <w:rFonts w:ascii="Times New Roman" w:hAnsi="Times New Roman"/>
          <w:bCs/>
          <w:sz w:val="22"/>
          <w:szCs w:val="22"/>
        </w:rPr>
        <w:t>doi</w:t>
      </w:r>
      <w:proofErr w:type="spellEnd"/>
      <w:r w:rsidRPr="00254678">
        <w:rPr>
          <w:rFonts w:ascii="Times New Roman" w:hAnsi="Times New Roman"/>
          <w:bCs/>
          <w:sz w:val="22"/>
          <w:szCs w:val="22"/>
        </w:rPr>
        <w:t xml:space="preserve">: 10.1038/s41467-025-59349-2. </w:t>
      </w:r>
    </w:p>
    <w:p w14:paraId="2C77C0C0" w14:textId="77777777" w:rsidR="009C128F" w:rsidRPr="006B3E7E" w:rsidRDefault="009C128F" w:rsidP="009C128F">
      <w:pPr>
        <w:pStyle w:val="ListParagraph"/>
        <w:numPr>
          <w:ilvl w:val="0"/>
          <w:numId w:val="12"/>
        </w:numPr>
        <w:autoSpaceDE w:val="0"/>
        <w:autoSpaceDN w:val="0"/>
        <w:adjustRightInd w:val="0"/>
        <w:snapToGrid w:val="0"/>
        <w:ind w:left="0"/>
        <w:contextualSpacing w:val="0"/>
        <w:jc w:val="both"/>
        <w:rPr>
          <w:rFonts w:ascii="Times New Roman" w:hAnsi="Times New Roman"/>
          <w:sz w:val="22"/>
          <w:szCs w:val="22"/>
        </w:rPr>
      </w:pPr>
      <w:r w:rsidRPr="00A7587B">
        <w:rPr>
          <w:rFonts w:ascii="Times New Roman" w:hAnsi="Times New Roman"/>
          <w:sz w:val="22"/>
          <w:szCs w:val="22"/>
          <w:shd w:val="clear" w:color="auto" w:fill="FFFFFF"/>
        </w:rPr>
        <w:t xml:space="preserve">Wang Y, Song S, Zhang W, Deng Q, Feng Y, Tao M, Kang M, Zhang Q, Zhu C, Wang X, Zhu W, Zhu Y, Cao P, Chen J, Pan J, Feng S, Chen X, Yang J, Zhao T, Cao F, Tao Z, Shen X, Last R, </w:t>
      </w:r>
      <w:r w:rsidRPr="00A7587B">
        <w:rPr>
          <w:rFonts w:ascii="Times New Roman" w:hAnsi="Times New Roman"/>
          <w:b/>
          <w:bCs/>
          <w:sz w:val="22"/>
          <w:szCs w:val="22"/>
          <w:shd w:val="clear" w:color="auto" w:fill="FFFFFF"/>
        </w:rPr>
        <w:t>Hu J</w:t>
      </w:r>
      <w:r w:rsidRPr="00A7587B">
        <w:rPr>
          <w:rFonts w:ascii="Times New Roman" w:hAnsi="Times New Roman"/>
          <w:sz w:val="22"/>
          <w:szCs w:val="22"/>
          <w:shd w:val="clear" w:color="auto" w:fill="FFFFFF"/>
        </w:rPr>
        <w:t>, Yu J, Fan P, Pan R</w:t>
      </w:r>
      <w:bookmarkStart w:id="16" w:name="_Hlk173421814"/>
      <w:r w:rsidRPr="00A7587B">
        <w:rPr>
          <w:rFonts w:ascii="Times New Roman" w:hAnsi="Times New Roman"/>
          <w:sz w:val="22"/>
          <w:szCs w:val="22"/>
          <w:shd w:val="clear" w:color="auto" w:fill="FFFFFF"/>
        </w:rPr>
        <w:t xml:space="preserve">. </w:t>
      </w:r>
      <w:r w:rsidRPr="00A7587B">
        <w:rPr>
          <w:rFonts w:ascii="Times New Roman" w:hAnsi="Times New Roman"/>
          <w:bCs/>
          <w:sz w:val="22"/>
          <w:szCs w:val="22"/>
        </w:rPr>
        <w:t>De</w:t>
      </w:r>
      <w:r w:rsidRPr="00A7587B">
        <w:rPr>
          <w:rFonts w:ascii="Times New Roman" w:hAnsi="Times New Roman" w:hint="eastAsia"/>
          <w:bCs/>
          <w:sz w:val="22"/>
          <w:szCs w:val="22"/>
          <w:lang w:eastAsia="zh-CN"/>
        </w:rPr>
        <w:t>ciphering</w:t>
      </w:r>
      <w:r w:rsidRPr="00A7587B">
        <w:rPr>
          <w:rFonts w:ascii="Times New Roman" w:hAnsi="Times New Roman"/>
          <w:bCs/>
          <w:sz w:val="22"/>
          <w:szCs w:val="22"/>
        </w:rPr>
        <w:t xml:space="preserve"> </w:t>
      </w:r>
      <w:r w:rsidRPr="00A7587B">
        <w:rPr>
          <w:rFonts w:ascii="Times New Roman" w:hAnsi="Times New Roman" w:hint="eastAsia"/>
          <w:bCs/>
          <w:sz w:val="22"/>
          <w:szCs w:val="22"/>
          <w:lang w:eastAsia="zh-CN"/>
        </w:rPr>
        <w:t>phenylalanine-derived</w:t>
      </w:r>
      <w:r w:rsidRPr="00A7587B">
        <w:rPr>
          <w:rFonts w:ascii="Times New Roman" w:hAnsi="Times New Roman"/>
          <w:bCs/>
          <w:sz w:val="22"/>
          <w:szCs w:val="22"/>
        </w:rPr>
        <w:t xml:space="preserve"> salicylic acid</w:t>
      </w:r>
      <w:bookmarkEnd w:id="16"/>
      <w:r w:rsidRPr="00A7587B">
        <w:rPr>
          <w:rFonts w:ascii="Times New Roman" w:hAnsi="Times New Roman" w:hint="eastAsia"/>
          <w:bCs/>
          <w:sz w:val="22"/>
          <w:szCs w:val="22"/>
          <w:lang w:eastAsia="zh-CN"/>
        </w:rPr>
        <w:t xml:space="preserve"> </w:t>
      </w:r>
      <w:r w:rsidRPr="00A7587B">
        <w:rPr>
          <w:rFonts w:ascii="Times New Roman" w:hAnsi="Times New Roman"/>
          <w:bCs/>
          <w:sz w:val="22"/>
          <w:szCs w:val="22"/>
          <w:lang w:eastAsia="zh-CN"/>
        </w:rPr>
        <w:t>biosynthesis</w:t>
      </w:r>
      <w:r w:rsidRPr="00A7587B">
        <w:rPr>
          <w:rFonts w:ascii="Times New Roman" w:hAnsi="Times New Roman" w:hint="eastAsia"/>
          <w:bCs/>
          <w:sz w:val="22"/>
          <w:szCs w:val="22"/>
          <w:lang w:eastAsia="zh-CN"/>
        </w:rPr>
        <w:t xml:space="preserve"> in plants</w:t>
      </w:r>
      <w:r w:rsidRPr="00A7587B">
        <w:rPr>
          <w:rFonts w:ascii="Times New Roman" w:hAnsi="Times New Roman"/>
          <w:bCs/>
          <w:sz w:val="22"/>
          <w:szCs w:val="22"/>
        </w:rPr>
        <w:t xml:space="preserve">. </w:t>
      </w:r>
      <w:r w:rsidRPr="00A7587B">
        <w:rPr>
          <w:rFonts w:ascii="Times New Roman" w:hAnsi="Times New Roman"/>
          <w:bCs/>
          <w:i/>
          <w:iCs/>
          <w:sz w:val="22"/>
          <w:szCs w:val="22"/>
        </w:rPr>
        <w:t>Nature</w:t>
      </w:r>
      <w:r>
        <w:rPr>
          <w:rFonts w:ascii="Times New Roman" w:hAnsi="Times New Roman" w:hint="eastAsia"/>
          <w:bCs/>
          <w:i/>
          <w:iCs/>
          <w:sz w:val="22"/>
          <w:szCs w:val="22"/>
          <w:lang w:eastAsia="zh-CN"/>
        </w:rPr>
        <w:t xml:space="preserve">. </w:t>
      </w:r>
      <w:r>
        <w:rPr>
          <w:rFonts w:ascii="Times New Roman" w:hAnsi="Times New Roman"/>
          <w:bCs/>
          <w:sz w:val="22"/>
          <w:szCs w:val="22"/>
        </w:rPr>
        <w:t>In Press</w:t>
      </w:r>
      <w:r w:rsidRPr="00A7587B">
        <w:rPr>
          <w:rFonts w:ascii="Times New Roman" w:hAnsi="Times New Roman"/>
          <w:bCs/>
          <w:sz w:val="22"/>
          <w:szCs w:val="22"/>
        </w:rPr>
        <w:t>.</w:t>
      </w:r>
    </w:p>
    <w:p w14:paraId="46A668EF" w14:textId="77777777" w:rsidR="009C128F" w:rsidRDefault="009C128F" w:rsidP="00CC4134">
      <w:pPr>
        <w:pStyle w:val="ListParagraph"/>
        <w:numPr>
          <w:ilvl w:val="0"/>
          <w:numId w:val="12"/>
        </w:numPr>
        <w:autoSpaceDE w:val="0"/>
        <w:autoSpaceDN w:val="0"/>
        <w:adjustRightInd w:val="0"/>
        <w:ind w:left="0"/>
        <w:jc w:val="both"/>
        <w:rPr>
          <w:rFonts w:ascii="Times New Roman" w:hAnsi="Times New Roman"/>
          <w:sz w:val="22"/>
          <w:szCs w:val="22"/>
        </w:rPr>
      </w:pPr>
    </w:p>
    <w:p w14:paraId="32CF8B6E" w14:textId="77777777" w:rsidR="0028459B" w:rsidRPr="00A23579" w:rsidRDefault="0028459B" w:rsidP="00845F6B">
      <w:pPr>
        <w:jc w:val="both"/>
        <w:rPr>
          <w:rFonts w:ascii="Times New Roman" w:hAnsi="Times New Roman"/>
          <w:sz w:val="22"/>
          <w:szCs w:val="22"/>
        </w:rPr>
      </w:pPr>
    </w:p>
    <w:sectPr w:rsidR="0028459B" w:rsidRPr="00A23579" w:rsidSect="000828D9">
      <w:headerReference w:type="even" r:id="rId15"/>
      <w:headerReference w:type="default" r:id="rId16"/>
      <w:footerReference w:type="even"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DC31" w14:textId="77777777" w:rsidR="009A2DC4" w:rsidRDefault="009A2DC4">
      <w:r>
        <w:separator/>
      </w:r>
    </w:p>
  </w:endnote>
  <w:endnote w:type="continuationSeparator" w:id="0">
    <w:p w14:paraId="0E6C4E88" w14:textId="77777777" w:rsidR="009A2DC4" w:rsidRDefault="009A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Xinwe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DA5A9" w14:textId="77777777" w:rsidR="00D234A0" w:rsidRDefault="00D234A0" w:rsidP="007D0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92774" w14:textId="77777777" w:rsidR="00D234A0" w:rsidRDefault="00D23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ABDF" w14:textId="77777777" w:rsidR="009A2DC4" w:rsidRDefault="009A2DC4">
      <w:r>
        <w:separator/>
      </w:r>
    </w:p>
  </w:footnote>
  <w:footnote w:type="continuationSeparator" w:id="0">
    <w:p w14:paraId="6C6E4B75" w14:textId="77777777" w:rsidR="009A2DC4" w:rsidRDefault="009A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5626" w14:textId="77777777" w:rsidR="00D234A0" w:rsidRDefault="00D234A0" w:rsidP="00580A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1D6D4" w14:textId="77777777" w:rsidR="00D234A0" w:rsidRDefault="00D234A0" w:rsidP="00A360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5D0D" w14:textId="223E3644" w:rsidR="00D234A0" w:rsidRDefault="00D234A0" w:rsidP="00CE67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7001">
      <w:rPr>
        <w:rStyle w:val="PageNumber"/>
        <w:noProof/>
      </w:rPr>
      <w:t>13</w:t>
    </w:r>
    <w:r>
      <w:rPr>
        <w:rStyle w:val="PageNumber"/>
      </w:rPr>
      <w:fldChar w:fldCharType="end"/>
    </w:r>
  </w:p>
  <w:p w14:paraId="526BA166" w14:textId="77777777" w:rsidR="00D234A0" w:rsidRDefault="00D234A0" w:rsidP="00580A58">
    <w:pPr>
      <w:pStyle w:val="Header"/>
      <w:ind w:right="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042B7"/>
    <w:multiLevelType w:val="hybridMultilevel"/>
    <w:tmpl w:val="3EA0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00009"/>
    <w:multiLevelType w:val="hybridMultilevel"/>
    <w:tmpl w:val="49FA49AA"/>
    <w:lvl w:ilvl="0" w:tplc="7770A848">
      <w:start w:val="1"/>
      <w:numFmt w:val="decimal"/>
      <w:lvlText w:val="%1."/>
      <w:lvlJc w:val="left"/>
      <w:pPr>
        <w:ind w:left="720" w:hanging="360"/>
      </w:pPr>
      <w:rPr>
        <w:rFonts w:ascii="Times New Roman" w:eastAsia="SimSu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23327"/>
    <w:multiLevelType w:val="hybridMultilevel"/>
    <w:tmpl w:val="3260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A4354"/>
    <w:multiLevelType w:val="hybridMultilevel"/>
    <w:tmpl w:val="6E6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83536"/>
    <w:multiLevelType w:val="hybridMultilevel"/>
    <w:tmpl w:val="B9BACEC0"/>
    <w:lvl w:ilvl="0" w:tplc="FFFFFFFF">
      <w:start w:val="1"/>
      <w:numFmt w:val="decimal"/>
      <w:lvlText w:val="%1."/>
      <w:lvlJc w:val="left"/>
      <w:pPr>
        <w:ind w:left="720" w:hanging="360"/>
      </w:pPr>
      <w:rPr>
        <w:rFonts w:ascii="Times New Roman" w:eastAsia="SimSu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A00719"/>
    <w:multiLevelType w:val="hybridMultilevel"/>
    <w:tmpl w:val="061E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249CD"/>
    <w:multiLevelType w:val="hybridMultilevel"/>
    <w:tmpl w:val="274E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10B36"/>
    <w:multiLevelType w:val="hybridMultilevel"/>
    <w:tmpl w:val="B1CE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C3EF8"/>
    <w:multiLevelType w:val="hybridMultilevel"/>
    <w:tmpl w:val="B9BACEC0"/>
    <w:lvl w:ilvl="0" w:tplc="FFFFFFFF">
      <w:start w:val="1"/>
      <w:numFmt w:val="decimal"/>
      <w:lvlText w:val="%1."/>
      <w:lvlJc w:val="left"/>
      <w:pPr>
        <w:ind w:left="720" w:hanging="360"/>
      </w:pPr>
      <w:rPr>
        <w:rFonts w:ascii="Times New Roman" w:eastAsia="SimSu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1A32B8"/>
    <w:multiLevelType w:val="hybridMultilevel"/>
    <w:tmpl w:val="12B6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44C58"/>
    <w:multiLevelType w:val="hybridMultilevel"/>
    <w:tmpl w:val="2DC2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21273"/>
    <w:multiLevelType w:val="hybridMultilevel"/>
    <w:tmpl w:val="E56E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D46CD"/>
    <w:multiLevelType w:val="hybridMultilevel"/>
    <w:tmpl w:val="E70C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C16BC"/>
    <w:multiLevelType w:val="hybridMultilevel"/>
    <w:tmpl w:val="D29068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3118B"/>
    <w:multiLevelType w:val="hybridMultilevel"/>
    <w:tmpl w:val="B9BACEC0"/>
    <w:lvl w:ilvl="0" w:tplc="14986C40">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216DD"/>
    <w:multiLevelType w:val="hybridMultilevel"/>
    <w:tmpl w:val="AE74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434A3"/>
    <w:multiLevelType w:val="hybridMultilevel"/>
    <w:tmpl w:val="2686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D26BF"/>
    <w:multiLevelType w:val="hybridMultilevel"/>
    <w:tmpl w:val="4B2A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44962">
    <w:abstractNumId w:val="13"/>
  </w:num>
  <w:num w:numId="2" w16cid:durableId="259722738">
    <w:abstractNumId w:val="10"/>
  </w:num>
  <w:num w:numId="3" w16cid:durableId="2059166684">
    <w:abstractNumId w:val="9"/>
  </w:num>
  <w:num w:numId="4" w16cid:durableId="1750344427">
    <w:abstractNumId w:val="16"/>
  </w:num>
  <w:num w:numId="5" w16cid:durableId="1241984110">
    <w:abstractNumId w:val="17"/>
  </w:num>
  <w:num w:numId="6" w16cid:durableId="510025329">
    <w:abstractNumId w:val="5"/>
  </w:num>
  <w:num w:numId="7" w16cid:durableId="2014799726">
    <w:abstractNumId w:val="2"/>
  </w:num>
  <w:num w:numId="8" w16cid:durableId="145322140">
    <w:abstractNumId w:val="3"/>
  </w:num>
  <w:num w:numId="9" w16cid:durableId="1193811895">
    <w:abstractNumId w:val="12"/>
  </w:num>
  <w:num w:numId="10" w16cid:durableId="262342619">
    <w:abstractNumId w:val="7"/>
  </w:num>
  <w:num w:numId="11" w16cid:durableId="1219129834">
    <w:abstractNumId w:val="15"/>
  </w:num>
  <w:num w:numId="12" w16cid:durableId="846291502">
    <w:abstractNumId w:val="14"/>
  </w:num>
  <w:num w:numId="13" w16cid:durableId="1287128144">
    <w:abstractNumId w:val="1"/>
  </w:num>
  <w:num w:numId="14" w16cid:durableId="1276790081">
    <w:abstractNumId w:val="0"/>
  </w:num>
  <w:num w:numId="15" w16cid:durableId="1923103588">
    <w:abstractNumId w:val="4"/>
  </w:num>
  <w:num w:numId="16" w16cid:durableId="2143692180">
    <w:abstractNumId w:val="11"/>
  </w:num>
  <w:num w:numId="17" w16cid:durableId="1874339790">
    <w:abstractNumId w:val="6"/>
  </w:num>
  <w:num w:numId="18" w16cid:durableId="4260691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0C"/>
    <w:rsid w:val="00000015"/>
    <w:rsid w:val="000015C8"/>
    <w:rsid w:val="00002255"/>
    <w:rsid w:val="0000299E"/>
    <w:rsid w:val="00002C27"/>
    <w:rsid w:val="00002CE8"/>
    <w:rsid w:val="00003797"/>
    <w:rsid w:val="00003889"/>
    <w:rsid w:val="000053FD"/>
    <w:rsid w:val="00005D72"/>
    <w:rsid w:val="000068C7"/>
    <w:rsid w:val="00010B20"/>
    <w:rsid w:val="00011901"/>
    <w:rsid w:val="00012094"/>
    <w:rsid w:val="00014B1D"/>
    <w:rsid w:val="00015472"/>
    <w:rsid w:val="00017EEC"/>
    <w:rsid w:val="00017FD1"/>
    <w:rsid w:val="000204F4"/>
    <w:rsid w:val="00022808"/>
    <w:rsid w:val="000237D7"/>
    <w:rsid w:val="00024678"/>
    <w:rsid w:val="00024867"/>
    <w:rsid w:val="00024959"/>
    <w:rsid w:val="000251F3"/>
    <w:rsid w:val="0002583D"/>
    <w:rsid w:val="0003003A"/>
    <w:rsid w:val="0003084C"/>
    <w:rsid w:val="00030A5D"/>
    <w:rsid w:val="00031D5E"/>
    <w:rsid w:val="00033599"/>
    <w:rsid w:val="00033DBD"/>
    <w:rsid w:val="00035746"/>
    <w:rsid w:val="00035B3B"/>
    <w:rsid w:val="00036B91"/>
    <w:rsid w:val="00037246"/>
    <w:rsid w:val="00037CB5"/>
    <w:rsid w:val="00040163"/>
    <w:rsid w:val="00040C1C"/>
    <w:rsid w:val="00041CEE"/>
    <w:rsid w:val="000426BF"/>
    <w:rsid w:val="00042700"/>
    <w:rsid w:val="00042C50"/>
    <w:rsid w:val="0004307D"/>
    <w:rsid w:val="00044AC1"/>
    <w:rsid w:val="00046684"/>
    <w:rsid w:val="00046A16"/>
    <w:rsid w:val="000504E0"/>
    <w:rsid w:val="0005083B"/>
    <w:rsid w:val="000561E3"/>
    <w:rsid w:val="00057001"/>
    <w:rsid w:val="00057D89"/>
    <w:rsid w:val="00057D90"/>
    <w:rsid w:val="00061A24"/>
    <w:rsid w:val="00063E8D"/>
    <w:rsid w:val="00064D23"/>
    <w:rsid w:val="00070475"/>
    <w:rsid w:val="000704C1"/>
    <w:rsid w:val="00073664"/>
    <w:rsid w:val="00073C40"/>
    <w:rsid w:val="00073FCA"/>
    <w:rsid w:val="00075F51"/>
    <w:rsid w:val="00076586"/>
    <w:rsid w:val="000771AE"/>
    <w:rsid w:val="000804CA"/>
    <w:rsid w:val="000824B5"/>
    <w:rsid w:val="000828D9"/>
    <w:rsid w:val="00082C28"/>
    <w:rsid w:val="0008497B"/>
    <w:rsid w:val="00084AE1"/>
    <w:rsid w:val="00087962"/>
    <w:rsid w:val="00087F58"/>
    <w:rsid w:val="000908D7"/>
    <w:rsid w:val="000909A8"/>
    <w:rsid w:val="00091272"/>
    <w:rsid w:val="0009225F"/>
    <w:rsid w:val="000931AA"/>
    <w:rsid w:val="00094039"/>
    <w:rsid w:val="0009453E"/>
    <w:rsid w:val="000948F2"/>
    <w:rsid w:val="00096596"/>
    <w:rsid w:val="00096AA7"/>
    <w:rsid w:val="00096F03"/>
    <w:rsid w:val="00097DF5"/>
    <w:rsid w:val="000A02A9"/>
    <w:rsid w:val="000A04A1"/>
    <w:rsid w:val="000A09AE"/>
    <w:rsid w:val="000A0F71"/>
    <w:rsid w:val="000A124D"/>
    <w:rsid w:val="000A18AC"/>
    <w:rsid w:val="000A1B22"/>
    <w:rsid w:val="000A33AD"/>
    <w:rsid w:val="000A423E"/>
    <w:rsid w:val="000A48BD"/>
    <w:rsid w:val="000A607C"/>
    <w:rsid w:val="000A63D0"/>
    <w:rsid w:val="000B0490"/>
    <w:rsid w:val="000B0A48"/>
    <w:rsid w:val="000B1347"/>
    <w:rsid w:val="000B1DBA"/>
    <w:rsid w:val="000B2003"/>
    <w:rsid w:val="000B5887"/>
    <w:rsid w:val="000B61B0"/>
    <w:rsid w:val="000B7B94"/>
    <w:rsid w:val="000C1573"/>
    <w:rsid w:val="000C1AE8"/>
    <w:rsid w:val="000C3F0D"/>
    <w:rsid w:val="000C4085"/>
    <w:rsid w:val="000C5204"/>
    <w:rsid w:val="000C58EA"/>
    <w:rsid w:val="000C6DF3"/>
    <w:rsid w:val="000C764C"/>
    <w:rsid w:val="000D0ECC"/>
    <w:rsid w:val="000D0F4E"/>
    <w:rsid w:val="000D1A14"/>
    <w:rsid w:val="000D305D"/>
    <w:rsid w:val="000D328A"/>
    <w:rsid w:val="000D32CC"/>
    <w:rsid w:val="000D3828"/>
    <w:rsid w:val="000D4F3E"/>
    <w:rsid w:val="000D621C"/>
    <w:rsid w:val="000D7074"/>
    <w:rsid w:val="000E0E27"/>
    <w:rsid w:val="000E1E6D"/>
    <w:rsid w:val="000E280F"/>
    <w:rsid w:val="000E3A83"/>
    <w:rsid w:val="000E4704"/>
    <w:rsid w:val="000E4DE2"/>
    <w:rsid w:val="000E60BC"/>
    <w:rsid w:val="000E69E6"/>
    <w:rsid w:val="000F0D66"/>
    <w:rsid w:val="000F1B4E"/>
    <w:rsid w:val="000F2CED"/>
    <w:rsid w:val="000F3286"/>
    <w:rsid w:val="000F3B3C"/>
    <w:rsid w:val="000F41F3"/>
    <w:rsid w:val="000F4F9C"/>
    <w:rsid w:val="000F5061"/>
    <w:rsid w:val="000F5CEB"/>
    <w:rsid w:val="000F65A2"/>
    <w:rsid w:val="00100401"/>
    <w:rsid w:val="001004EA"/>
    <w:rsid w:val="00101DA4"/>
    <w:rsid w:val="001031C1"/>
    <w:rsid w:val="0010340F"/>
    <w:rsid w:val="001036FF"/>
    <w:rsid w:val="00103F4E"/>
    <w:rsid w:val="0010632B"/>
    <w:rsid w:val="001079C5"/>
    <w:rsid w:val="0011233A"/>
    <w:rsid w:val="00112424"/>
    <w:rsid w:val="00114636"/>
    <w:rsid w:val="00114B66"/>
    <w:rsid w:val="00116679"/>
    <w:rsid w:val="00116F6C"/>
    <w:rsid w:val="0011714E"/>
    <w:rsid w:val="00117B38"/>
    <w:rsid w:val="001200C0"/>
    <w:rsid w:val="0012010D"/>
    <w:rsid w:val="00121166"/>
    <w:rsid w:val="00121410"/>
    <w:rsid w:val="001226DC"/>
    <w:rsid w:val="001227DE"/>
    <w:rsid w:val="0012351B"/>
    <w:rsid w:val="00123FBA"/>
    <w:rsid w:val="001250D1"/>
    <w:rsid w:val="00126414"/>
    <w:rsid w:val="0013000E"/>
    <w:rsid w:val="00133F10"/>
    <w:rsid w:val="00134E26"/>
    <w:rsid w:val="00135314"/>
    <w:rsid w:val="001353D4"/>
    <w:rsid w:val="0013691E"/>
    <w:rsid w:val="00137030"/>
    <w:rsid w:val="001376E0"/>
    <w:rsid w:val="00140579"/>
    <w:rsid w:val="00140ED2"/>
    <w:rsid w:val="00141A22"/>
    <w:rsid w:val="00142CB8"/>
    <w:rsid w:val="00143659"/>
    <w:rsid w:val="0014482B"/>
    <w:rsid w:val="001457AC"/>
    <w:rsid w:val="00145816"/>
    <w:rsid w:val="00145B71"/>
    <w:rsid w:val="00151292"/>
    <w:rsid w:val="00152FB9"/>
    <w:rsid w:val="00153A50"/>
    <w:rsid w:val="0015406B"/>
    <w:rsid w:val="00155400"/>
    <w:rsid w:val="0015678F"/>
    <w:rsid w:val="00157142"/>
    <w:rsid w:val="0016057E"/>
    <w:rsid w:val="00161075"/>
    <w:rsid w:val="0016116F"/>
    <w:rsid w:val="00161BCB"/>
    <w:rsid w:val="00165962"/>
    <w:rsid w:val="0017035F"/>
    <w:rsid w:val="0017115A"/>
    <w:rsid w:val="00171189"/>
    <w:rsid w:val="001712DC"/>
    <w:rsid w:val="00172FC6"/>
    <w:rsid w:val="00173317"/>
    <w:rsid w:val="001743D7"/>
    <w:rsid w:val="00174488"/>
    <w:rsid w:val="00174B00"/>
    <w:rsid w:val="00174E1C"/>
    <w:rsid w:val="001753E3"/>
    <w:rsid w:val="00175817"/>
    <w:rsid w:val="001762C9"/>
    <w:rsid w:val="00177EA0"/>
    <w:rsid w:val="001804E5"/>
    <w:rsid w:val="001809C9"/>
    <w:rsid w:val="00180EFF"/>
    <w:rsid w:val="00181510"/>
    <w:rsid w:val="00181836"/>
    <w:rsid w:val="00181ABB"/>
    <w:rsid w:val="001837DA"/>
    <w:rsid w:val="001838C9"/>
    <w:rsid w:val="00184844"/>
    <w:rsid w:val="00185A6E"/>
    <w:rsid w:val="00185F54"/>
    <w:rsid w:val="00192EA1"/>
    <w:rsid w:val="00194589"/>
    <w:rsid w:val="00194C83"/>
    <w:rsid w:val="00195244"/>
    <w:rsid w:val="00195FB4"/>
    <w:rsid w:val="0019708F"/>
    <w:rsid w:val="001A1C03"/>
    <w:rsid w:val="001A4FE9"/>
    <w:rsid w:val="001A67B1"/>
    <w:rsid w:val="001B0A6D"/>
    <w:rsid w:val="001B4310"/>
    <w:rsid w:val="001B54C6"/>
    <w:rsid w:val="001B60DE"/>
    <w:rsid w:val="001B643C"/>
    <w:rsid w:val="001B7805"/>
    <w:rsid w:val="001B7D0D"/>
    <w:rsid w:val="001C258B"/>
    <w:rsid w:val="001C3F56"/>
    <w:rsid w:val="001C51F2"/>
    <w:rsid w:val="001C5515"/>
    <w:rsid w:val="001C62C4"/>
    <w:rsid w:val="001C62F0"/>
    <w:rsid w:val="001C6DFC"/>
    <w:rsid w:val="001D0845"/>
    <w:rsid w:val="001D27CB"/>
    <w:rsid w:val="001D326E"/>
    <w:rsid w:val="001D4274"/>
    <w:rsid w:val="001D4644"/>
    <w:rsid w:val="001D4A48"/>
    <w:rsid w:val="001D4A60"/>
    <w:rsid w:val="001D4F8A"/>
    <w:rsid w:val="001D7EAB"/>
    <w:rsid w:val="001E19E3"/>
    <w:rsid w:val="001E2435"/>
    <w:rsid w:val="001E2DE5"/>
    <w:rsid w:val="001E351E"/>
    <w:rsid w:val="001E68C3"/>
    <w:rsid w:val="001E7714"/>
    <w:rsid w:val="001F2DCA"/>
    <w:rsid w:val="001F31BB"/>
    <w:rsid w:val="001F42F0"/>
    <w:rsid w:val="001F50A9"/>
    <w:rsid w:val="001F514E"/>
    <w:rsid w:val="001F5533"/>
    <w:rsid w:val="001F5690"/>
    <w:rsid w:val="001F6BF1"/>
    <w:rsid w:val="001F73C2"/>
    <w:rsid w:val="001F76F0"/>
    <w:rsid w:val="002001DA"/>
    <w:rsid w:val="00200351"/>
    <w:rsid w:val="002006DC"/>
    <w:rsid w:val="00201906"/>
    <w:rsid w:val="002019B0"/>
    <w:rsid w:val="00202864"/>
    <w:rsid w:val="0020358B"/>
    <w:rsid w:val="00203918"/>
    <w:rsid w:val="002054A1"/>
    <w:rsid w:val="00205C82"/>
    <w:rsid w:val="002076BB"/>
    <w:rsid w:val="002078AB"/>
    <w:rsid w:val="002124F6"/>
    <w:rsid w:val="002166A2"/>
    <w:rsid w:val="002168B6"/>
    <w:rsid w:val="00216E60"/>
    <w:rsid w:val="00217584"/>
    <w:rsid w:val="00217F0C"/>
    <w:rsid w:val="0022013B"/>
    <w:rsid w:val="00220FA3"/>
    <w:rsid w:val="0022217E"/>
    <w:rsid w:val="00230504"/>
    <w:rsid w:val="00231B46"/>
    <w:rsid w:val="00231EC9"/>
    <w:rsid w:val="00232D48"/>
    <w:rsid w:val="00235CE2"/>
    <w:rsid w:val="0023607F"/>
    <w:rsid w:val="002369A9"/>
    <w:rsid w:val="00236CB9"/>
    <w:rsid w:val="00240630"/>
    <w:rsid w:val="00241DC2"/>
    <w:rsid w:val="002435F7"/>
    <w:rsid w:val="00244F95"/>
    <w:rsid w:val="0024561B"/>
    <w:rsid w:val="00245847"/>
    <w:rsid w:val="002463B6"/>
    <w:rsid w:val="002475FD"/>
    <w:rsid w:val="0024769F"/>
    <w:rsid w:val="00247D71"/>
    <w:rsid w:val="0025038D"/>
    <w:rsid w:val="002509D3"/>
    <w:rsid w:val="00255B8B"/>
    <w:rsid w:val="00255F0E"/>
    <w:rsid w:val="002566D6"/>
    <w:rsid w:val="00257E5E"/>
    <w:rsid w:val="00257F81"/>
    <w:rsid w:val="002602BE"/>
    <w:rsid w:val="002607B6"/>
    <w:rsid w:val="00260D1A"/>
    <w:rsid w:val="002613D3"/>
    <w:rsid w:val="002627C6"/>
    <w:rsid w:val="00262D1B"/>
    <w:rsid w:val="002638FD"/>
    <w:rsid w:val="0026391C"/>
    <w:rsid w:val="00264067"/>
    <w:rsid w:val="00265BE7"/>
    <w:rsid w:val="00265E7A"/>
    <w:rsid w:val="00266566"/>
    <w:rsid w:val="00266C11"/>
    <w:rsid w:val="002702B1"/>
    <w:rsid w:val="00270BF9"/>
    <w:rsid w:val="002719C8"/>
    <w:rsid w:val="00271D9A"/>
    <w:rsid w:val="00272D02"/>
    <w:rsid w:val="00275B8A"/>
    <w:rsid w:val="002761E6"/>
    <w:rsid w:val="00276A4B"/>
    <w:rsid w:val="00276C48"/>
    <w:rsid w:val="00276EEC"/>
    <w:rsid w:val="00281CA0"/>
    <w:rsid w:val="00282F92"/>
    <w:rsid w:val="0028459B"/>
    <w:rsid w:val="00284C41"/>
    <w:rsid w:val="002857F3"/>
    <w:rsid w:val="0028609E"/>
    <w:rsid w:val="002865DA"/>
    <w:rsid w:val="00286C7B"/>
    <w:rsid w:val="00287225"/>
    <w:rsid w:val="002931B5"/>
    <w:rsid w:val="00295748"/>
    <w:rsid w:val="00297918"/>
    <w:rsid w:val="002A1023"/>
    <w:rsid w:val="002A21F6"/>
    <w:rsid w:val="002A34E9"/>
    <w:rsid w:val="002A3CED"/>
    <w:rsid w:val="002A5442"/>
    <w:rsid w:val="002A7C3E"/>
    <w:rsid w:val="002A7C42"/>
    <w:rsid w:val="002B0D02"/>
    <w:rsid w:val="002B1084"/>
    <w:rsid w:val="002B45DC"/>
    <w:rsid w:val="002B51D5"/>
    <w:rsid w:val="002B5D39"/>
    <w:rsid w:val="002B6786"/>
    <w:rsid w:val="002B70F2"/>
    <w:rsid w:val="002B7AC5"/>
    <w:rsid w:val="002C1410"/>
    <w:rsid w:val="002C18DB"/>
    <w:rsid w:val="002C1B66"/>
    <w:rsid w:val="002C2757"/>
    <w:rsid w:val="002C2ADA"/>
    <w:rsid w:val="002C383F"/>
    <w:rsid w:val="002C40C2"/>
    <w:rsid w:val="002C487F"/>
    <w:rsid w:val="002C4AC8"/>
    <w:rsid w:val="002C6618"/>
    <w:rsid w:val="002D186E"/>
    <w:rsid w:val="002D2CED"/>
    <w:rsid w:val="002D30F7"/>
    <w:rsid w:val="002D5BA3"/>
    <w:rsid w:val="002D7362"/>
    <w:rsid w:val="002E0CEE"/>
    <w:rsid w:val="002E233B"/>
    <w:rsid w:val="002E456B"/>
    <w:rsid w:val="002E63A6"/>
    <w:rsid w:val="002E7337"/>
    <w:rsid w:val="002E7656"/>
    <w:rsid w:val="002E7872"/>
    <w:rsid w:val="002F0AD2"/>
    <w:rsid w:val="002F0E5F"/>
    <w:rsid w:val="002F18D4"/>
    <w:rsid w:val="002F3B55"/>
    <w:rsid w:val="002F4922"/>
    <w:rsid w:val="002F4E2D"/>
    <w:rsid w:val="002F5189"/>
    <w:rsid w:val="002F5297"/>
    <w:rsid w:val="002F5911"/>
    <w:rsid w:val="002F6656"/>
    <w:rsid w:val="002F7015"/>
    <w:rsid w:val="00300617"/>
    <w:rsid w:val="00304C6A"/>
    <w:rsid w:val="00304DCD"/>
    <w:rsid w:val="003053A5"/>
    <w:rsid w:val="003063DE"/>
    <w:rsid w:val="00310472"/>
    <w:rsid w:val="0031066F"/>
    <w:rsid w:val="0031151F"/>
    <w:rsid w:val="00312156"/>
    <w:rsid w:val="00313ED2"/>
    <w:rsid w:val="00314555"/>
    <w:rsid w:val="00314A75"/>
    <w:rsid w:val="00315415"/>
    <w:rsid w:val="00316768"/>
    <w:rsid w:val="003172A9"/>
    <w:rsid w:val="003172D3"/>
    <w:rsid w:val="00317819"/>
    <w:rsid w:val="00317CB6"/>
    <w:rsid w:val="00317E95"/>
    <w:rsid w:val="003201BE"/>
    <w:rsid w:val="00320331"/>
    <w:rsid w:val="00322AA0"/>
    <w:rsid w:val="00325227"/>
    <w:rsid w:val="003252EA"/>
    <w:rsid w:val="00326F8C"/>
    <w:rsid w:val="00327742"/>
    <w:rsid w:val="00327A2F"/>
    <w:rsid w:val="00332636"/>
    <w:rsid w:val="00332C58"/>
    <w:rsid w:val="00333527"/>
    <w:rsid w:val="00334422"/>
    <w:rsid w:val="0033499B"/>
    <w:rsid w:val="00335C4A"/>
    <w:rsid w:val="0033744A"/>
    <w:rsid w:val="00340B3A"/>
    <w:rsid w:val="00340C1C"/>
    <w:rsid w:val="003430F4"/>
    <w:rsid w:val="003439CE"/>
    <w:rsid w:val="00344F72"/>
    <w:rsid w:val="00345DD0"/>
    <w:rsid w:val="00346140"/>
    <w:rsid w:val="003469F6"/>
    <w:rsid w:val="00347539"/>
    <w:rsid w:val="00350318"/>
    <w:rsid w:val="00351186"/>
    <w:rsid w:val="003514BD"/>
    <w:rsid w:val="00351C57"/>
    <w:rsid w:val="00352722"/>
    <w:rsid w:val="00353ADD"/>
    <w:rsid w:val="00353EA9"/>
    <w:rsid w:val="0035481A"/>
    <w:rsid w:val="003557F5"/>
    <w:rsid w:val="0035601B"/>
    <w:rsid w:val="003567B4"/>
    <w:rsid w:val="00356B2E"/>
    <w:rsid w:val="00356BD9"/>
    <w:rsid w:val="00357DB3"/>
    <w:rsid w:val="00361324"/>
    <w:rsid w:val="00362AF7"/>
    <w:rsid w:val="00365C1B"/>
    <w:rsid w:val="00366481"/>
    <w:rsid w:val="00366C47"/>
    <w:rsid w:val="00367076"/>
    <w:rsid w:val="0037036C"/>
    <w:rsid w:val="00370CD0"/>
    <w:rsid w:val="003726E1"/>
    <w:rsid w:val="00372D4C"/>
    <w:rsid w:val="003748FA"/>
    <w:rsid w:val="003753B4"/>
    <w:rsid w:val="00375A55"/>
    <w:rsid w:val="00381D67"/>
    <w:rsid w:val="00381DAF"/>
    <w:rsid w:val="0038420C"/>
    <w:rsid w:val="003844DA"/>
    <w:rsid w:val="00385A73"/>
    <w:rsid w:val="00385D99"/>
    <w:rsid w:val="00385F12"/>
    <w:rsid w:val="0038714A"/>
    <w:rsid w:val="003900AA"/>
    <w:rsid w:val="00392759"/>
    <w:rsid w:val="0039377D"/>
    <w:rsid w:val="0039531F"/>
    <w:rsid w:val="0039575A"/>
    <w:rsid w:val="0039585E"/>
    <w:rsid w:val="0039619C"/>
    <w:rsid w:val="003962B1"/>
    <w:rsid w:val="003963E9"/>
    <w:rsid w:val="003A1171"/>
    <w:rsid w:val="003A1E80"/>
    <w:rsid w:val="003A1F57"/>
    <w:rsid w:val="003A2173"/>
    <w:rsid w:val="003A5829"/>
    <w:rsid w:val="003A7AFF"/>
    <w:rsid w:val="003B08E5"/>
    <w:rsid w:val="003B2FEE"/>
    <w:rsid w:val="003B3A89"/>
    <w:rsid w:val="003B3E28"/>
    <w:rsid w:val="003B45A0"/>
    <w:rsid w:val="003B51FD"/>
    <w:rsid w:val="003B5707"/>
    <w:rsid w:val="003B6D96"/>
    <w:rsid w:val="003C1508"/>
    <w:rsid w:val="003C309E"/>
    <w:rsid w:val="003C3EA9"/>
    <w:rsid w:val="003C47F2"/>
    <w:rsid w:val="003C4E9E"/>
    <w:rsid w:val="003C568F"/>
    <w:rsid w:val="003D06EF"/>
    <w:rsid w:val="003D0D2E"/>
    <w:rsid w:val="003D1141"/>
    <w:rsid w:val="003D1DB6"/>
    <w:rsid w:val="003D2E98"/>
    <w:rsid w:val="003D5ABC"/>
    <w:rsid w:val="003D661E"/>
    <w:rsid w:val="003D66AD"/>
    <w:rsid w:val="003D6701"/>
    <w:rsid w:val="003E0307"/>
    <w:rsid w:val="003E156B"/>
    <w:rsid w:val="003E1ABC"/>
    <w:rsid w:val="003E25C8"/>
    <w:rsid w:val="003E27EC"/>
    <w:rsid w:val="003E3217"/>
    <w:rsid w:val="003E36B7"/>
    <w:rsid w:val="003E41A8"/>
    <w:rsid w:val="003E5A2A"/>
    <w:rsid w:val="003E7174"/>
    <w:rsid w:val="003F1E2E"/>
    <w:rsid w:val="003F3675"/>
    <w:rsid w:val="003F49E6"/>
    <w:rsid w:val="003F57EB"/>
    <w:rsid w:val="003F6050"/>
    <w:rsid w:val="003F6F90"/>
    <w:rsid w:val="003F7EF4"/>
    <w:rsid w:val="00400504"/>
    <w:rsid w:val="00400B7A"/>
    <w:rsid w:val="004013BC"/>
    <w:rsid w:val="00401B56"/>
    <w:rsid w:val="0040229F"/>
    <w:rsid w:val="004030AA"/>
    <w:rsid w:val="00403DEB"/>
    <w:rsid w:val="00404469"/>
    <w:rsid w:val="00404840"/>
    <w:rsid w:val="00404D2A"/>
    <w:rsid w:val="00404ECB"/>
    <w:rsid w:val="00405627"/>
    <w:rsid w:val="00407235"/>
    <w:rsid w:val="004075DC"/>
    <w:rsid w:val="00407D4C"/>
    <w:rsid w:val="004101EE"/>
    <w:rsid w:val="00410663"/>
    <w:rsid w:val="00410B51"/>
    <w:rsid w:val="00411017"/>
    <w:rsid w:val="0041271C"/>
    <w:rsid w:val="00413A8C"/>
    <w:rsid w:val="00415160"/>
    <w:rsid w:val="00415D61"/>
    <w:rsid w:val="00415F68"/>
    <w:rsid w:val="00416444"/>
    <w:rsid w:val="0042004A"/>
    <w:rsid w:val="00421F82"/>
    <w:rsid w:val="00423B76"/>
    <w:rsid w:val="00423F86"/>
    <w:rsid w:val="00426264"/>
    <w:rsid w:val="00427E8C"/>
    <w:rsid w:val="00431494"/>
    <w:rsid w:val="00433017"/>
    <w:rsid w:val="00433D50"/>
    <w:rsid w:val="0043457B"/>
    <w:rsid w:val="004347D2"/>
    <w:rsid w:val="0043561A"/>
    <w:rsid w:val="004356F5"/>
    <w:rsid w:val="00435C59"/>
    <w:rsid w:val="00435DFC"/>
    <w:rsid w:val="00437A72"/>
    <w:rsid w:val="00440625"/>
    <w:rsid w:val="0044179F"/>
    <w:rsid w:val="00446BA4"/>
    <w:rsid w:val="00447B56"/>
    <w:rsid w:val="00453D7B"/>
    <w:rsid w:val="004541C8"/>
    <w:rsid w:val="00454430"/>
    <w:rsid w:val="00454DA0"/>
    <w:rsid w:val="00460415"/>
    <w:rsid w:val="004616E4"/>
    <w:rsid w:val="004621B3"/>
    <w:rsid w:val="004637E2"/>
    <w:rsid w:val="00466625"/>
    <w:rsid w:val="00466C19"/>
    <w:rsid w:val="004707AA"/>
    <w:rsid w:val="004719AC"/>
    <w:rsid w:val="00474877"/>
    <w:rsid w:val="0047503E"/>
    <w:rsid w:val="004820A7"/>
    <w:rsid w:val="00482418"/>
    <w:rsid w:val="004827D4"/>
    <w:rsid w:val="00484D5E"/>
    <w:rsid w:val="00484FB8"/>
    <w:rsid w:val="004865C9"/>
    <w:rsid w:val="00486784"/>
    <w:rsid w:val="004903BA"/>
    <w:rsid w:val="004924B0"/>
    <w:rsid w:val="00495D85"/>
    <w:rsid w:val="004970E4"/>
    <w:rsid w:val="004A00A7"/>
    <w:rsid w:val="004A012C"/>
    <w:rsid w:val="004A3CD4"/>
    <w:rsid w:val="004A3FDC"/>
    <w:rsid w:val="004A5B29"/>
    <w:rsid w:val="004A5C86"/>
    <w:rsid w:val="004A6300"/>
    <w:rsid w:val="004A64EF"/>
    <w:rsid w:val="004B1FA2"/>
    <w:rsid w:val="004B220B"/>
    <w:rsid w:val="004B232E"/>
    <w:rsid w:val="004B2F02"/>
    <w:rsid w:val="004B366B"/>
    <w:rsid w:val="004B6AB1"/>
    <w:rsid w:val="004B788F"/>
    <w:rsid w:val="004C09FB"/>
    <w:rsid w:val="004C0F53"/>
    <w:rsid w:val="004C2118"/>
    <w:rsid w:val="004C30D9"/>
    <w:rsid w:val="004C346E"/>
    <w:rsid w:val="004C3973"/>
    <w:rsid w:val="004C4625"/>
    <w:rsid w:val="004C4A8B"/>
    <w:rsid w:val="004C5C97"/>
    <w:rsid w:val="004C66B7"/>
    <w:rsid w:val="004C7CCA"/>
    <w:rsid w:val="004D0AA0"/>
    <w:rsid w:val="004D1957"/>
    <w:rsid w:val="004D2134"/>
    <w:rsid w:val="004D6F77"/>
    <w:rsid w:val="004E0E16"/>
    <w:rsid w:val="004E14E6"/>
    <w:rsid w:val="004E197D"/>
    <w:rsid w:val="004E1A72"/>
    <w:rsid w:val="004E4071"/>
    <w:rsid w:val="004E472B"/>
    <w:rsid w:val="004E54D4"/>
    <w:rsid w:val="004E61CA"/>
    <w:rsid w:val="004E71EA"/>
    <w:rsid w:val="004E7DC3"/>
    <w:rsid w:val="004F038E"/>
    <w:rsid w:val="004F03E5"/>
    <w:rsid w:val="004F21AA"/>
    <w:rsid w:val="004F2880"/>
    <w:rsid w:val="004F30F8"/>
    <w:rsid w:val="004F42D6"/>
    <w:rsid w:val="004F42E3"/>
    <w:rsid w:val="004F5639"/>
    <w:rsid w:val="004F5FD3"/>
    <w:rsid w:val="004F6F2D"/>
    <w:rsid w:val="005003FB"/>
    <w:rsid w:val="005010D5"/>
    <w:rsid w:val="0050117A"/>
    <w:rsid w:val="0050150F"/>
    <w:rsid w:val="00502B92"/>
    <w:rsid w:val="00504A0A"/>
    <w:rsid w:val="0050507B"/>
    <w:rsid w:val="00506142"/>
    <w:rsid w:val="005067D2"/>
    <w:rsid w:val="0050772E"/>
    <w:rsid w:val="00507EDE"/>
    <w:rsid w:val="00511BB6"/>
    <w:rsid w:val="00511DDB"/>
    <w:rsid w:val="0051459E"/>
    <w:rsid w:val="005160AE"/>
    <w:rsid w:val="00516EEE"/>
    <w:rsid w:val="00520014"/>
    <w:rsid w:val="005221C6"/>
    <w:rsid w:val="00524262"/>
    <w:rsid w:val="005252B0"/>
    <w:rsid w:val="00525C0E"/>
    <w:rsid w:val="00526876"/>
    <w:rsid w:val="00527E58"/>
    <w:rsid w:val="00530BF6"/>
    <w:rsid w:val="0053178E"/>
    <w:rsid w:val="00531C60"/>
    <w:rsid w:val="00532B24"/>
    <w:rsid w:val="00532C1C"/>
    <w:rsid w:val="0053374F"/>
    <w:rsid w:val="00534963"/>
    <w:rsid w:val="00535828"/>
    <w:rsid w:val="00536BAD"/>
    <w:rsid w:val="00537E28"/>
    <w:rsid w:val="00540B35"/>
    <w:rsid w:val="0054110D"/>
    <w:rsid w:val="005414CE"/>
    <w:rsid w:val="00541610"/>
    <w:rsid w:val="005419FE"/>
    <w:rsid w:val="00541D44"/>
    <w:rsid w:val="005437EE"/>
    <w:rsid w:val="00544FB0"/>
    <w:rsid w:val="00545C95"/>
    <w:rsid w:val="00546545"/>
    <w:rsid w:val="0054708C"/>
    <w:rsid w:val="00547DCF"/>
    <w:rsid w:val="0055237A"/>
    <w:rsid w:val="00553338"/>
    <w:rsid w:val="00554268"/>
    <w:rsid w:val="0055612C"/>
    <w:rsid w:val="00565ECE"/>
    <w:rsid w:val="00567982"/>
    <w:rsid w:val="00570908"/>
    <w:rsid w:val="00571E7F"/>
    <w:rsid w:val="0057243C"/>
    <w:rsid w:val="00573118"/>
    <w:rsid w:val="00575258"/>
    <w:rsid w:val="00576A49"/>
    <w:rsid w:val="00580A58"/>
    <w:rsid w:val="0058275C"/>
    <w:rsid w:val="00582FB9"/>
    <w:rsid w:val="0058561D"/>
    <w:rsid w:val="00585CC6"/>
    <w:rsid w:val="00585DF5"/>
    <w:rsid w:val="00586D70"/>
    <w:rsid w:val="005915E9"/>
    <w:rsid w:val="0059269E"/>
    <w:rsid w:val="00593D5D"/>
    <w:rsid w:val="0059462E"/>
    <w:rsid w:val="00595532"/>
    <w:rsid w:val="00595548"/>
    <w:rsid w:val="00595908"/>
    <w:rsid w:val="00595A6F"/>
    <w:rsid w:val="00596262"/>
    <w:rsid w:val="005977D3"/>
    <w:rsid w:val="005A0B35"/>
    <w:rsid w:val="005A1400"/>
    <w:rsid w:val="005A1435"/>
    <w:rsid w:val="005A1BDE"/>
    <w:rsid w:val="005A2D28"/>
    <w:rsid w:val="005A5045"/>
    <w:rsid w:val="005A57C4"/>
    <w:rsid w:val="005A58B1"/>
    <w:rsid w:val="005A5E03"/>
    <w:rsid w:val="005A5E18"/>
    <w:rsid w:val="005A70C0"/>
    <w:rsid w:val="005A730E"/>
    <w:rsid w:val="005A7741"/>
    <w:rsid w:val="005A7F9E"/>
    <w:rsid w:val="005B1019"/>
    <w:rsid w:val="005B1459"/>
    <w:rsid w:val="005B1751"/>
    <w:rsid w:val="005B29AA"/>
    <w:rsid w:val="005B578F"/>
    <w:rsid w:val="005B5B24"/>
    <w:rsid w:val="005B5B58"/>
    <w:rsid w:val="005B6088"/>
    <w:rsid w:val="005B645A"/>
    <w:rsid w:val="005B7245"/>
    <w:rsid w:val="005C0287"/>
    <w:rsid w:val="005C140C"/>
    <w:rsid w:val="005C3995"/>
    <w:rsid w:val="005C3AFF"/>
    <w:rsid w:val="005C3F34"/>
    <w:rsid w:val="005C46D3"/>
    <w:rsid w:val="005C4960"/>
    <w:rsid w:val="005C572E"/>
    <w:rsid w:val="005C739D"/>
    <w:rsid w:val="005D0105"/>
    <w:rsid w:val="005D1006"/>
    <w:rsid w:val="005D1837"/>
    <w:rsid w:val="005D2DE2"/>
    <w:rsid w:val="005D3392"/>
    <w:rsid w:val="005D459E"/>
    <w:rsid w:val="005D5F2D"/>
    <w:rsid w:val="005E02CB"/>
    <w:rsid w:val="005E06D0"/>
    <w:rsid w:val="005E3025"/>
    <w:rsid w:val="005E3936"/>
    <w:rsid w:val="005E3A1C"/>
    <w:rsid w:val="005E535F"/>
    <w:rsid w:val="005E5398"/>
    <w:rsid w:val="005E6D44"/>
    <w:rsid w:val="005E74C3"/>
    <w:rsid w:val="005F0291"/>
    <w:rsid w:val="005F0B4B"/>
    <w:rsid w:val="005F10D2"/>
    <w:rsid w:val="005F2A6E"/>
    <w:rsid w:val="005F3C42"/>
    <w:rsid w:val="006000BF"/>
    <w:rsid w:val="00602237"/>
    <w:rsid w:val="00602DC3"/>
    <w:rsid w:val="0060462A"/>
    <w:rsid w:val="00604EFA"/>
    <w:rsid w:val="0060691C"/>
    <w:rsid w:val="00607CED"/>
    <w:rsid w:val="0061230C"/>
    <w:rsid w:val="0061271F"/>
    <w:rsid w:val="00613C29"/>
    <w:rsid w:val="00615B81"/>
    <w:rsid w:val="00617215"/>
    <w:rsid w:val="0061727F"/>
    <w:rsid w:val="00617954"/>
    <w:rsid w:val="00620491"/>
    <w:rsid w:val="00620C04"/>
    <w:rsid w:val="00622192"/>
    <w:rsid w:val="006227CF"/>
    <w:rsid w:val="00623178"/>
    <w:rsid w:val="006244AD"/>
    <w:rsid w:val="00624727"/>
    <w:rsid w:val="00624A1E"/>
    <w:rsid w:val="00624E41"/>
    <w:rsid w:val="00625008"/>
    <w:rsid w:val="00625DC4"/>
    <w:rsid w:val="006262DE"/>
    <w:rsid w:val="00627FA0"/>
    <w:rsid w:val="00630BF7"/>
    <w:rsid w:val="00634288"/>
    <w:rsid w:val="00635AB6"/>
    <w:rsid w:val="00636A21"/>
    <w:rsid w:val="0063737E"/>
    <w:rsid w:val="00640597"/>
    <w:rsid w:val="0064383F"/>
    <w:rsid w:val="00644047"/>
    <w:rsid w:val="006453D2"/>
    <w:rsid w:val="006455D4"/>
    <w:rsid w:val="00645853"/>
    <w:rsid w:val="00646940"/>
    <w:rsid w:val="00647394"/>
    <w:rsid w:val="0065040F"/>
    <w:rsid w:val="006507CE"/>
    <w:rsid w:val="0065089A"/>
    <w:rsid w:val="00650C6F"/>
    <w:rsid w:val="00650F46"/>
    <w:rsid w:val="00651853"/>
    <w:rsid w:val="006534BE"/>
    <w:rsid w:val="00653E19"/>
    <w:rsid w:val="00654569"/>
    <w:rsid w:val="0065601A"/>
    <w:rsid w:val="00657124"/>
    <w:rsid w:val="0066096D"/>
    <w:rsid w:val="006615D5"/>
    <w:rsid w:val="006625FA"/>
    <w:rsid w:val="00667A16"/>
    <w:rsid w:val="0067062B"/>
    <w:rsid w:val="006720E6"/>
    <w:rsid w:val="006720F5"/>
    <w:rsid w:val="006722B3"/>
    <w:rsid w:val="006725E5"/>
    <w:rsid w:val="0067298D"/>
    <w:rsid w:val="006734C2"/>
    <w:rsid w:val="0067447E"/>
    <w:rsid w:val="0067523B"/>
    <w:rsid w:val="006752A3"/>
    <w:rsid w:val="006756E6"/>
    <w:rsid w:val="00677418"/>
    <w:rsid w:val="00677DCB"/>
    <w:rsid w:val="00681814"/>
    <w:rsid w:val="00683400"/>
    <w:rsid w:val="00683810"/>
    <w:rsid w:val="00683CC5"/>
    <w:rsid w:val="00684C45"/>
    <w:rsid w:val="0068663D"/>
    <w:rsid w:val="006876D5"/>
    <w:rsid w:val="00687BCB"/>
    <w:rsid w:val="00690AE9"/>
    <w:rsid w:val="006916F1"/>
    <w:rsid w:val="006918D6"/>
    <w:rsid w:val="00691C77"/>
    <w:rsid w:val="0069218E"/>
    <w:rsid w:val="00692570"/>
    <w:rsid w:val="00694F20"/>
    <w:rsid w:val="006953B1"/>
    <w:rsid w:val="006970BB"/>
    <w:rsid w:val="00697B42"/>
    <w:rsid w:val="006A04F4"/>
    <w:rsid w:val="006A0906"/>
    <w:rsid w:val="006A250C"/>
    <w:rsid w:val="006A2C1F"/>
    <w:rsid w:val="006A315A"/>
    <w:rsid w:val="006A42BF"/>
    <w:rsid w:val="006A5F4B"/>
    <w:rsid w:val="006A7ADE"/>
    <w:rsid w:val="006B0972"/>
    <w:rsid w:val="006B1B3E"/>
    <w:rsid w:val="006B1C63"/>
    <w:rsid w:val="006B2216"/>
    <w:rsid w:val="006B2FCF"/>
    <w:rsid w:val="006B4941"/>
    <w:rsid w:val="006B519C"/>
    <w:rsid w:val="006B6000"/>
    <w:rsid w:val="006B64E8"/>
    <w:rsid w:val="006B689A"/>
    <w:rsid w:val="006B6CB3"/>
    <w:rsid w:val="006B6FFB"/>
    <w:rsid w:val="006B7200"/>
    <w:rsid w:val="006C1041"/>
    <w:rsid w:val="006C220A"/>
    <w:rsid w:val="006C2646"/>
    <w:rsid w:val="006C29AC"/>
    <w:rsid w:val="006C2F99"/>
    <w:rsid w:val="006C41F2"/>
    <w:rsid w:val="006C5328"/>
    <w:rsid w:val="006D06B1"/>
    <w:rsid w:val="006D07A6"/>
    <w:rsid w:val="006D1088"/>
    <w:rsid w:val="006D1AA3"/>
    <w:rsid w:val="006D4B5A"/>
    <w:rsid w:val="006D61EF"/>
    <w:rsid w:val="006D63AD"/>
    <w:rsid w:val="006D6699"/>
    <w:rsid w:val="006E0EDE"/>
    <w:rsid w:val="006E13A0"/>
    <w:rsid w:val="006E1CE4"/>
    <w:rsid w:val="006E4C1F"/>
    <w:rsid w:val="006E5716"/>
    <w:rsid w:val="006E5855"/>
    <w:rsid w:val="006E6D1A"/>
    <w:rsid w:val="006F1565"/>
    <w:rsid w:val="006F3383"/>
    <w:rsid w:val="006F3AA6"/>
    <w:rsid w:val="006F4753"/>
    <w:rsid w:val="006F72E3"/>
    <w:rsid w:val="00701DFA"/>
    <w:rsid w:val="0070405F"/>
    <w:rsid w:val="00704759"/>
    <w:rsid w:val="00704864"/>
    <w:rsid w:val="00704A85"/>
    <w:rsid w:val="007053CA"/>
    <w:rsid w:val="0070555E"/>
    <w:rsid w:val="00705B65"/>
    <w:rsid w:val="00705C3C"/>
    <w:rsid w:val="00707806"/>
    <w:rsid w:val="00710501"/>
    <w:rsid w:val="00711EE1"/>
    <w:rsid w:val="00712915"/>
    <w:rsid w:val="0071322F"/>
    <w:rsid w:val="007133F3"/>
    <w:rsid w:val="00714117"/>
    <w:rsid w:val="00717A58"/>
    <w:rsid w:val="00720753"/>
    <w:rsid w:val="00722561"/>
    <w:rsid w:val="007236DE"/>
    <w:rsid w:val="00723C5E"/>
    <w:rsid w:val="00725EAE"/>
    <w:rsid w:val="007271E3"/>
    <w:rsid w:val="007278E1"/>
    <w:rsid w:val="007339B1"/>
    <w:rsid w:val="00733AB1"/>
    <w:rsid w:val="00734949"/>
    <w:rsid w:val="00735EE7"/>
    <w:rsid w:val="00736A72"/>
    <w:rsid w:val="00737018"/>
    <w:rsid w:val="007371D7"/>
    <w:rsid w:val="007377F6"/>
    <w:rsid w:val="007379BF"/>
    <w:rsid w:val="00737C77"/>
    <w:rsid w:val="00741198"/>
    <w:rsid w:val="00741AC5"/>
    <w:rsid w:val="00741B7C"/>
    <w:rsid w:val="00744447"/>
    <w:rsid w:val="00751B27"/>
    <w:rsid w:val="0075274C"/>
    <w:rsid w:val="00752C85"/>
    <w:rsid w:val="00754A9C"/>
    <w:rsid w:val="0075639A"/>
    <w:rsid w:val="007566BB"/>
    <w:rsid w:val="00756C6F"/>
    <w:rsid w:val="00761682"/>
    <w:rsid w:val="00762460"/>
    <w:rsid w:val="00763716"/>
    <w:rsid w:val="00764259"/>
    <w:rsid w:val="00765345"/>
    <w:rsid w:val="00765C3F"/>
    <w:rsid w:val="00766D83"/>
    <w:rsid w:val="0077061C"/>
    <w:rsid w:val="00770DBF"/>
    <w:rsid w:val="00772CE1"/>
    <w:rsid w:val="00772E35"/>
    <w:rsid w:val="00772F57"/>
    <w:rsid w:val="00773B9C"/>
    <w:rsid w:val="007742F1"/>
    <w:rsid w:val="007755BD"/>
    <w:rsid w:val="00775878"/>
    <w:rsid w:val="007813A9"/>
    <w:rsid w:val="00781C03"/>
    <w:rsid w:val="00782012"/>
    <w:rsid w:val="00784670"/>
    <w:rsid w:val="00784A4C"/>
    <w:rsid w:val="00785E73"/>
    <w:rsid w:val="00787405"/>
    <w:rsid w:val="00790F77"/>
    <w:rsid w:val="007912F6"/>
    <w:rsid w:val="007925F7"/>
    <w:rsid w:val="00792777"/>
    <w:rsid w:val="00794C97"/>
    <w:rsid w:val="00795B4B"/>
    <w:rsid w:val="00796472"/>
    <w:rsid w:val="007A0A78"/>
    <w:rsid w:val="007A1163"/>
    <w:rsid w:val="007A2D93"/>
    <w:rsid w:val="007A401F"/>
    <w:rsid w:val="007A4ECC"/>
    <w:rsid w:val="007A55E4"/>
    <w:rsid w:val="007A74E5"/>
    <w:rsid w:val="007A7862"/>
    <w:rsid w:val="007B11B1"/>
    <w:rsid w:val="007B16EC"/>
    <w:rsid w:val="007B431E"/>
    <w:rsid w:val="007B4610"/>
    <w:rsid w:val="007B618D"/>
    <w:rsid w:val="007B66E1"/>
    <w:rsid w:val="007B7720"/>
    <w:rsid w:val="007B7C11"/>
    <w:rsid w:val="007C339B"/>
    <w:rsid w:val="007C3BE7"/>
    <w:rsid w:val="007C43B7"/>
    <w:rsid w:val="007D045B"/>
    <w:rsid w:val="007D067E"/>
    <w:rsid w:val="007D0D66"/>
    <w:rsid w:val="007D1904"/>
    <w:rsid w:val="007D25F2"/>
    <w:rsid w:val="007D3CAF"/>
    <w:rsid w:val="007D67F9"/>
    <w:rsid w:val="007D68A3"/>
    <w:rsid w:val="007D7468"/>
    <w:rsid w:val="007D7E9F"/>
    <w:rsid w:val="007E1E48"/>
    <w:rsid w:val="007E29A1"/>
    <w:rsid w:val="007E531D"/>
    <w:rsid w:val="007E5851"/>
    <w:rsid w:val="007E5D81"/>
    <w:rsid w:val="007E6262"/>
    <w:rsid w:val="007E660A"/>
    <w:rsid w:val="007E6A88"/>
    <w:rsid w:val="007E7296"/>
    <w:rsid w:val="007F098A"/>
    <w:rsid w:val="007F0A2F"/>
    <w:rsid w:val="007F0AA9"/>
    <w:rsid w:val="007F238F"/>
    <w:rsid w:val="007F24EE"/>
    <w:rsid w:val="007F25EF"/>
    <w:rsid w:val="007F3915"/>
    <w:rsid w:val="007F3B1B"/>
    <w:rsid w:val="007F6DD6"/>
    <w:rsid w:val="007F7120"/>
    <w:rsid w:val="007F7345"/>
    <w:rsid w:val="00801306"/>
    <w:rsid w:val="008018CE"/>
    <w:rsid w:val="00801E40"/>
    <w:rsid w:val="00802763"/>
    <w:rsid w:val="00804519"/>
    <w:rsid w:val="00804685"/>
    <w:rsid w:val="008062E7"/>
    <w:rsid w:val="00807003"/>
    <w:rsid w:val="00807346"/>
    <w:rsid w:val="00807855"/>
    <w:rsid w:val="00810A2C"/>
    <w:rsid w:val="00810C2E"/>
    <w:rsid w:val="008113EE"/>
    <w:rsid w:val="0081168B"/>
    <w:rsid w:val="00811D7F"/>
    <w:rsid w:val="0081318E"/>
    <w:rsid w:val="008157F6"/>
    <w:rsid w:val="00817D5B"/>
    <w:rsid w:val="00821FCA"/>
    <w:rsid w:val="008226C5"/>
    <w:rsid w:val="00822C6C"/>
    <w:rsid w:val="008233FE"/>
    <w:rsid w:val="00826120"/>
    <w:rsid w:val="0082713F"/>
    <w:rsid w:val="00830B9E"/>
    <w:rsid w:val="00831CE3"/>
    <w:rsid w:val="00831FA1"/>
    <w:rsid w:val="00832701"/>
    <w:rsid w:val="00832862"/>
    <w:rsid w:val="00832C21"/>
    <w:rsid w:val="0083365D"/>
    <w:rsid w:val="00836408"/>
    <w:rsid w:val="00836799"/>
    <w:rsid w:val="00836E1B"/>
    <w:rsid w:val="00840BD6"/>
    <w:rsid w:val="00842F38"/>
    <w:rsid w:val="00845F6B"/>
    <w:rsid w:val="00846F70"/>
    <w:rsid w:val="00847575"/>
    <w:rsid w:val="00847731"/>
    <w:rsid w:val="008478EB"/>
    <w:rsid w:val="008500D8"/>
    <w:rsid w:val="008511CC"/>
    <w:rsid w:val="00851BC9"/>
    <w:rsid w:val="0085219A"/>
    <w:rsid w:val="00853D4A"/>
    <w:rsid w:val="00853F67"/>
    <w:rsid w:val="00856112"/>
    <w:rsid w:val="00856767"/>
    <w:rsid w:val="008579E3"/>
    <w:rsid w:val="00857F2A"/>
    <w:rsid w:val="0086181E"/>
    <w:rsid w:val="00861979"/>
    <w:rsid w:val="008647F1"/>
    <w:rsid w:val="00865BF4"/>
    <w:rsid w:val="0087354F"/>
    <w:rsid w:val="008760AB"/>
    <w:rsid w:val="008770C9"/>
    <w:rsid w:val="0088027B"/>
    <w:rsid w:val="00880D6F"/>
    <w:rsid w:val="00881611"/>
    <w:rsid w:val="00881DB8"/>
    <w:rsid w:val="008828F8"/>
    <w:rsid w:val="00884359"/>
    <w:rsid w:val="008846B2"/>
    <w:rsid w:val="00884EBC"/>
    <w:rsid w:val="0088618C"/>
    <w:rsid w:val="00886497"/>
    <w:rsid w:val="0088673E"/>
    <w:rsid w:val="00886B49"/>
    <w:rsid w:val="0089299B"/>
    <w:rsid w:val="00892A5B"/>
    <w:rsid w:val="00894F8F"/>
    <w:rsid w:val="0089542F"/>
    <w:rsid w:val="00895AD6"/>
    <w:rsid w:val="00896063"/>
    <w:rsid w:val="008968BE"/>
    <w:rsid w:val="00897F6C"/>
    <w:rsid w:val="008A079B"/>
    <w:rsid w:val="008A4999"/>
    <w:rsid w:val="008A5BD8"/>
    <w:rsid w:val="008A5F7B"/>
    <w:rsid w:val="008A6013"/>
    <w:rsid w:val="008A6410"/>
    <w:rsid w:val="008A67DF"/>
    <w:rsid w:val="008A72BC"/>
    <w:rsid w:val="008A73AD"/>
    <w:rsid w:val="008B03A6"/>
    <w:rsid w:val="008B0DDC"/>
    <w:rsid w:val="008B1814"/>
    <w:rsid w:val="008B2318"/>
    <w:rsid w:val="008B331B"/>
    <w:rsid w:val="008B3C4E"/>
    <w:rsid w:val="008B3DCA"/>
    <w:rsid w:val="008B526F"/>
    <w:rsid w:val="008B633C"/>
    <w:rsid w:val="008B65FE"/>
    <w:rsid w:val="008B70F6"/>
    <w:rsid w:val="008B7922"/>
    <w:rsid w:val="008C04FD"/>
    <w:rsid w:val="008C0DE2"/>
    <w:rsid w:val="008C2AC7"/>
    <w:rsid w:val="008C2E90"/>
    <w:rsid w:val="008C3A5D"/>
    <w:rsid w:val="008C4EFE"/>
    <w:rsid w:val="008C68EF"/>
    <w:rsid w:val="008C79DE"/>
    <w:rsid w:val="008D0079"/>
    <w:rsid w:val="008D0607"/>
    <w:rsid w:val="008D2395"/>
    <w:rsid w:val="008D2453"/>
    <w:rsid w:val="008D3779"/>
    <w:rsid w:val="008D38DF"/>
    <w:rsid w:val="008D48A1"/>
    <w:rsid w:val="008D4F62"/>
    <w:rsid w:val="008D5376"/>
    <w:rsid w:val="008D6546"/>
    <w:rsid w:val="008D6F97"/>
    <w:rsid w:val="008E0032"/>
    <w:rsid w:val="008E0A08"/>
    <w:rsid w:val="008E1573"/>
    <w:rsid w:val="008E2842"/>
    <w:rsid w:val="008E44FF"/>
    <w:rsid w:val="008E564F"/>
    <w:rsid w:val="008E5A5A"/>
    <w:rsid w:val="008E7459"/>
    <w:rsid w:val="008F075C"/>
    <w:rsid w:val="008F0F9D"/>
    <w:rsid w:val="008F21DB"/>
    <w:rsid w:val="008F2B7E"/>
    <w:rsid w:val="008F4CDF"/>
    <w:rsid w:val="008F4DB7"/>
    <w:rsid w:val="008F5DC8"/>
    <w:rsid w:val="008F5F9B"/>
    <w:rsid w:val="008F615C"/>
    <w:rsid w:val="008F61A7"/>
    <w:rsid w:val="008F63EC"/>
    <w:rsid w:val="00902126"/>
    <w:rsid w:val="00904496"/>
    <w:rsid w:val="00904BA3"/>
    <w:rsid w:val="00904FEB"/>
    <w:rsid w:val="009053D5"/>
    <w:rsid w:val="0090581D"/>
    <w:rsid w:val="00905D55"/>
    <w:rsid w:val="00907A28"/>
    <w:rsid w:val="00907B1F"/>
    <w:rsid w:val="0091093F"/>
    <w:rsid w:val="0091222C"/>
    <w:rsid w:val="0091228F"/>
    <w:rsid w:val="00913395"/>
    <w:rsid w:val="00913F97"/>
    <w:rsid w:val="0092236F"/>
    <w:rsid w:val="00923863"/>
    <w:rsid w:val="0092413B"/>
    <w:rsid w:val="0092493E"/>
    <w:rsid w:val="00924BF7"/>
    <w:rsid w:val="00925F1A"/>
    <w:rsid w:val="009303C9"/>
    <w:rsid w:val="0093133B"/>
    <w:rsid w:val="009323FC"/>
    <w:rsid w:val="00932DCF"/>
    <w:rsid w:val="009348DE"/>
    <w:rsid w:val="009355FE"/>
    <w:rsid w:val="00935D0A"/>
    <w:rsid w:val="009366AD"/>
    <w:rsid w:val="00936ED5"/>
    <w:rsid w:val="00940999"/>
    <w:rsid w:val="00942E06"/>
    <w:rsid w:val="009437CF"/>
    <w:rsid w:val="00943F67"/>
    <w:rsid w:val="00945A6E"/>
    <w:rsid w:val="009473EA"/>
    <w:rsid w:val="00947BD1"/>
    <w:rsid w:val="00950AFC"/>
    <w:rsid w:val="00953508"/>
    <w:rsid w:val="00953A9E"/>
    <w:rsid w:val="00954A5B"/>
    <w:rsid w:val="009564F7"/>
    <w:rsid w:val="00956AE3"/>
    <w:rsid w:val="00957C1F"/>
    <w:rsid w:val="00961423"/>
    <w:rsid w:val="00961C5D"/>
    <w:rsid w:val="00964D28"/>
    <w:rsid w:val="009659AC"/>
    <w:rsid w:val="00967150"/>
    <w:rsid w:val="00970791"/>
    <w:rsid w:val="00970E79"/>
    <w:rsid w:val="009719E1"/>
    <w:rsid w:val="00971C70"/>
    <w:rsid w:val="009729CE"/>
    <w:rsid w:val="00974BD5"/>
    <w:rsid w:val="00975DF7"/>
    <w:rsid w:val="00976171"/>
    <w:rsid w:val="00976579"/>
    <w:rsid w:val="00976E57"/>
    <w:rsid w:val="00976EB1"/>
    <w:rsid w:val="0097781D"/>
    <w:rsid w:val="00980C86"/>
    <w:rsid w:val="00981809"/>
    <w:rsid w:val="009830F8"/>
    <w:rsid w:val="00983492"/>
    <w:rsid w:val="00985AA7"/>
    <w:rsid w:val="00985F87"/>
    <w:rsid w:val="00987F6F"/>
    <w:rsid w:val="00991A92"/>
    <w:rsid w:val="0099208D"/>
    <w:rsid w:val="00995559"/>
    <w:rsid w:val="00996314"/>
    <w:rsid w:val="0099646F"/>
    <w:rsid w:val="00996508"/>
    <w:rsid w:val="00997208"/>
    <w:rsid w:val="0099741C"/>
    <w:rsid w:val="009A0B7F"/>
    <w:rsid w:val="009A0DE4"/>
    <w:rsid w:val="009A0FF9"/>
    <w:rsid w:val="009A17A6"/>
    <w:rsid w:val="009A2475"/>
    <w:rsid w:val="009A2DC4"/>
    <w:rsid w:val="009A3729"/>
    <w:rsid w:val="009A430B"/>
    <w:rsid w:val="009A572A"/>
    <w:rsid w:val="009A5D6A"/>
    <w:rsid w:val="009A7144"/>
    <w:rsid w:val="009B003D"/>
    <w:rsid w:val="009B0737"/>
    <w:rsid w:val="009B077D"/>
    <w:rsid w:val="009B1069"/>
    <w:rsid w:val="009B1826"/>
    <w:rsid w:val="009B193E"/>
    <w:rsid w:val="009B1CFE"/>
    <w:rsid w:val="009B2E63"/>
    <w:rsid w:val="009B47AF"/>
    <w:rsid w:val="009B63DC"/>
    <w:rsid w:val="009B690C"/>
    <w:rsid w:val="009B6F8E"/>
    <w:rsid w:val="009C128F"/>
    <w:rsid w:val="009C1E3C"/>
    <w:rsid w:val="009C2657"/>
    <w:rsid w:val="009C3AE2"/>
    <w:rsid w:val="009C53EF"/>
    <w:rsid w:val="009C5FC0"/>
    <w:rsid w:val="009C74E0"/>
    <w:rsid w:val="009C787C"/>
    <w:rsid w:val="009D0299"/>
    <w:rsid w:val="009D11C2"/>
    <w:rsid w:val="009D20C2"/>
    <w:rsid w:val="009D2215"/>
    <w:rsid w:val="009D2597"/>
    <w:rsid w:val="009D4308"/>
    <w:rsid w:val="009D47E3"/>
    <w:rsid w:val="009D7903"/>
    <w:rsid w:val="009E0877"/>
    <w:rsid w:val="009E0ACB"/>
    <w:rsid w:val="009E23E3"/>
    <w:rsid w:val="009E2A22"/>
    <w:rsid w:val="009E2CAF"/>
    <w:rsid w:val="009E2DBC"/>
    <w:rsid w:val="009E3A13"/>
    <w:rsid w:val="009E5290"/>
    <w:rsid w:val="009E5C0A"/>
    <w:rsid w:val="009E5C83"/>
    <w:rsid w:val="009E6875"/>
    <w:rsid w:val="009E6971"/>
    <w:rsid w:val="009E7169"/>
    <w:rsid w:val="009E78B0"/>
    <w:rsid w:val="009F06AE"/>
    <w:rsid w:val="009F0EBD"/>
    <w:rsid w:val="009F0F01"/>
    <w:rsid w:val="009F1AA3"/>
    <w:rsid w:val="009F3460"/>
    <w:rsid w:val="009F3733"/>
    <w:rsid w:val="009F43A7"/>
    <w:rsid w:val="009F454E"/>
    <w:rsid w:val="009F4BDA"/>
    <w:rsid w:val="009F5268"/>
    <w:rsid w:val="009F5D13"/>
    <w:rsid w:val="009F622B"/>
    <w:rsid w:val="00A01E56"/>
    <w:rsid w:val="00A029CE"/>
    <w:rsid w:val="00A02F43"/>
    <w:rsid w:val="00A0395D"/>
    <w:rsid w:val="00A03CA0"/>
    <w:rsid w:val="00A04003"/>
    <w:rsid w:val="00A04DCC"/>
    <w:rsid w:val="00A05406"/>
    <w:rsid w:val="00A063EE"/>
    <w:rsid w:val="00A06AAB"/>
    <w:rsid w:val="00A10A67"/>
    <w:rsid w:val="00A10B06"/>
    <w:rsid w:val="00A11C7A"/>
    <w:rsid w:val="00A14E65"/>
    <w:rsid w:val="00A15797"/>
    <w:rsid w:val="00A159CB"/>
    <w:rsid w:val="00A212D6"/>
    <w:rsid w:val="00A21DA6"/>
    <w:rsid w:val="00A21E01"/>
    <w:rsid w:val="00A23579"/>
    <w:rsid w:val="00A24445"/>
    <w:rsid w:val="00A25683"/>
    <w:rsid w:val="00A257B7"/>
    <w:rsid w:val="00A2596B"/>
    <w:rsid w:val="00A25DC0"/>
    <w:rsid w:val="00A26960"/>
    <w:rsid w:val="00A2696A"/>
    <w:rsid w:val="00A26FF6"/>
    <w:rsid w:val="00A27EFA"/>
    <w:rsid w:val="00A27F1F"/>
    <w:rsid w:val="00A303BE"/>
    <w:rsid w:val="00A306BB"/>
    <w:rsid w:val="00A32495"/>
    <w:rsid w:val="00A32502"/>
    <w:rsid w:val="00A32A0B"/>
    <w:rsid w:val="00A339C6"/>
    <w:rsid w:val="00A33F22"/>
    <w:rsid w:val="00A34CB2"/>
    <w:rsid w:val="00A34D6E"/>
    <w:rsid w:val="00A360BF"/>
    <w:rsid w:val="00A3640B"/>
    <w:rsid w:val="00A37DED"/>
    <w:rsid w:val="00A41388"/>
    <w:rsid w:val="00A4178F"/>
    <w:rsid w:val="00A41844"/>
    <w:rsid w:val="00A4244B"/>
    <w:rsid w:val="00A434C9"/>
    <w:rsid w:val="00A43D85"/>
    <w:rsid w:val="00A43FD9"/>
    <w:rsid w:val="00A44E65"/>
    <w:rsid w:val="00A45257"/>
    <w:rsid w:val="00A45DBA"/>
    <w:rsid w:val="00A464E4"/>
    <w:rsid w:val="00A50980"/>
    <w:rsid w:val="00A522B7"/>
    <w:rsid w:val="00A5288F"/>
    <w:rsid w:val="00A5329A"/>
    <w:rsid w:val="00A542B3"/>
    <w:rsid w:val="00A54950"/>
    <w:rsid w:val="00A57648"/>
    <w:rsid w:val="00A57D96"/>
    <w:rsid w:val="00A60756"/>
    <w:rsid w:val="00A62169"/>
    <w:rsid w:val="00A629C6"/>
    <w:rsid w:val="00A63AFA"/>
    <w:rsid w:val="00A705DC"/>
    <w:rsid w:val="00A71E70"/>
    <w:rsid w:val="00A73784"/>
    <w:rsid w:val="00A74E4D"/>
    <w:rsid w:val="00A757FA"/>
    <w:rsid w:val="00A75D09"/>
    <w:rsid w:val="00A76346"/>
    <w:rsid w:val="00A76AC8"/>
    <w:rsid w:val="00A772A5"/>
    <w:rsid w:val="00A84A94"/>
    <w:rsid w:val="00A91357"/>
    <w:rsid w:val="00A91B6E"/>
    <w:rsid w:val="00A924F2"/>
    <w:rsid w:val="00A926C3"/>
    <w:rsid w:val="00A92C2C"/>
    <w:rsid w:val="00A939AD"/>
    <w:rsid w:val="00A948F9"/>
    <w:rsid w:val="00A949D6"/>
    <w:rsid w:val="00A9771F"/>
    <w:rsid w:val="00AA1DCC"/>
    <w:rsid w:val="00AA1EF3"/>
    <w:rsid w:val="00AA2040"/>
    <w:rsid w:val="00AA3438"/>
    <w:rsid w:val="00AA665D"/>
    <w:rsid w:val="00AA6E16"/>
    <w:rsid w:val="00AB1478"/>
    <w:rsid w:val="00AB3E6E"/>
    <w:rsid w:val="00AB503F"/>
    <w:rsid w:val="00AB58E0"/>
    <w:rsid w:val="00AB5967"/>
    <w:rsid w:val="00AB6EAF"/>
    <w:rsid w:val="00AB73C2"/>
    <w:rsid w:val="00AC01DA"/>
    <w:rsid w:val="00AC3847"/>
    <w:rsid w:val="00AC4328"/>
    <w:rsid w:val="00AC7D64"/>
    <w:rsid w:val="00AD2A4D"/>
    <w:rsid w:val="00AD2C4B"/>
    <w:rsid w:val="00AD43A8"/>
    <w:rsid w:val="00AD47AF"/>
    <w:rsid w:val="00AD7635"/>
    <w:rsid w:val="00AE1B32"/>
    <w:rsid w:val="00AE25A5"/>
    <w:rsid w:val="00AE2DF7"/>
    <w:rsid w:val="00AE36E2"/>
    <w:rsid w:val="00AE49B5"/>
    <w:rsid w:val="00AE5CB2"/>
    <w:rsid w:val="00AE6033"/>
    <w:rsid w:val="00AE6C97"/>
    <w:rsid w:val="00AE6CF6"/>
    <w:rsid w:val="00AE7A17"/>
    <w:rsid w:val="00AE7A34"/>
    <w:rsid w:val="00AF0845"/>
    <w:rsid w:val="00AF3A4E"/>
    <w:rsid w:val="00AF5D42"/>
    <w:rsid w:val="00AF6CDD"/>
    <w:rsid w:val="00B00FBC"/>
    <w:rsid w:val="00B03B4E"/>
    <w:rsid w:val="00B03CBE"/>
    <w:rsid w:val="00B04588"/>
    <w:rsid w:val="00B053C9"/>
    <w:rsid w:val="00B06738"/>
    <w:rsid w:val="00B06B8C"/>
    <w:rsid w:val="00B11854"/>
    <w:rsid w:val="00B12481"/>
    <w:rsid w:val="00B14DF7"/>
    <w:rsid w:val="00B15A1C"/>
    <w:rsid w:val="00B161B9"/>
    <w:rsid w:val="00B1648F"/>
    <w:rsid w:val="00B20A90"/>
    <w:rsid w:val="00B20B84"/>
    <w:rsid w:val="00B237E5"/>
    <w:rsid w:val="00B23DCE"/>
    <w:rsid w:val="00B25EDE"/>
    <w:rsid w:val="00B2642F"/>
    <w:rsid w:val="00B26DD2"/>
    <w:rsid w:val="00B2746D"/>
    <w:rsid w:val="00B27BB0"/>
    <w:rsid w:val="00B312EA"/>
    <w:rsid w:val="00B31FB4"/>
    <w:rsid w:val="00B327C4"/>
    <w:rsid w:val="00B32804"/>
    <w:rsid w:val="00B32912"/>
    <w:rsid w:val="00B32FCA"/>
    <w:rsid w:val="00B34D45"/>
    <w:rsid w:val="00B36709"/>
    <w:rsid w:val="00B36E39"/>
    <w:rsid w:val="00B42BDD"/>
    <w:rsid w:val="00B46927"/>
    <w:rsid w:val="00B4763A"/>
    <w:rsid w:val="00B47A93"/>
    <w:rsid w:val="00B509B8"/>
    <w:rsid w:val="00B50EAF"/>
    <w:rsid w:val="00B513C8"/>
    <w:rsid w:val="00B52A36"/>
    <w:rsid w:val="00B52F07"/>
    <w:rsid w:val="00B5387C"/>
    <w:rsid w:val="00B555E3"/>
    <w:rsid w:val="00B55DE0"/>
    <w:rsid w:val="00B60735"/>
    <w:rsid w:val="00B609F6"/>
    <w:rsid w:val="00B62BEB"/>
    <w:rsid w:val="00B62F49"/>
    <w:rsid w:val="00B647CD"/>
    <w:rsid w:val="00B661D8"/>
    <w:rsid w:val="00B662A6"/>
    <w:rsid w:val="00B67609"/>
    <w:rsid w:val="00B7069B"/>
    <w:rsid w:val="00B70998"/>
    <w:rsid w:val="00B71134"/>
    <w:rsid w:val="00B71B99"/>
    <w:rsid w:val="00B72C32"/>
    <w:rsid w:val="00B73EEC"/>
    <w:rsid w:val="00B76E0C"/>
    <w:rsid w:val="00B80880"/>
    <w:rsid w:val="00B81661"/>
    <w:rsid w:val="00B82BFA"/>
    <w:rsid w:val="00B83F53"/>
    <w:rsid w:val="00B8492E"/>
    <w:rsid w:val="00B84C0C"/>
    <w:rsid w:val="00B84D52"/>
    <w:rsid w:val="00B864AF"/>
    <w:rsid w:val="00B86915"/>
    <w:rsid w:val="00B87FD0"/>
    <w:rsid w:val="00B9003E"/>
    <w:rsid w:val="00B90C44"/>
    <w:rsid w:val="00B92540"/>
    <w:rsid w:val="00B92F5B"/>
    <w:rsid w:val="00B933D7"/>
    <w:rsid w:val="00B93C19"/>
    <w:rsid w:val="00B93ED2"/>
    <w:rsid w:val="00B94898"/>
    <w:rsid w:val="00B95341"/>
    <w:rsid w:val="00B95C55"/>
    <w:rsid w:val="00B95D92"/>
    <w:rsid w:val="00B9658C"/>
    <w:rsid w:val="00BA373E"/>
    <w:rsid w:val="00BA440B"/>
    <w:rsid w:val="00BA44DA"/>
    <w:rsid w:val="00BA52E0"/>
    <w:rsid w:val="00BA551F"/>
    <w:rsid w:val="00BA5F7E"/>
    <w:rsid w:val="00BA6BA2"/>
    <w:rsid w:val="00BA74F6"/>
    <w:rsid w:val="00BB1294"/>
    <w:rsid w:val="00BB41AB"/>
    <w:rsid w:val="00BB4443"/>
    <w:rsid w:val="00BB632A"/>
    <w:rsid w:val="00BB7663"/>
    <w:rsid w:val="00BB7DE2"/>
    <w:rsid w:val="00BC02AD"/>
    <w:rsid w:val="00BC1A27"/>
    <w:rsid w:val="00BC1EFB"/>
    <w:rsid w:val="00BC2808"/>
    <w:rsid w:val="00BC28C1"/>
    <w:rsid w:val="00BC397E"/>
    <w:rsid w:val="00BC3CF2"/>
    <w:rsid w:val="00BC4AF7"/>
    <w:rsid w:val="00BC4EF5"/>
    <w:rsid w:val="00BC79BF"/>
    <w:rsid w:val="00BC7D13"/>
    <w:rsid w:val="00BD1257"/>
    <w:rsid w:val="00BD17ED"/>
    <w:rsid w:val="00BD18C7"/>
    <w:rsid w:val="00BD299D"/>
    <w:rsid w:val="00BD3802"/>
    <w:rsid w:val="00BD4CE9"/>
    <w:rsid w:val="00BD715D"/>
    <w:rsid w:val="00BD71E3"/>
    <w:rsid w:val="00BE07AC"/>
    <w:rsid w:val="00BE1330"/>
    <w:rsid w:val="00BE1E50"/>
    <w:rsid w:val="00BE22A0"/>
    <w:rsid w:val="00BE3D9B"/>
    <w:rsid w:val="00BE4BD7"/>
    <w:rsid w:val="00BE4FC9"/>
    <w:rsid w:val="00BE59FF"/>
    <w:rsid w:val="00BF1165"/>
    <w:rsid w:val="00BF144B"/>
    <w:rsid w:val="00BF2276"/>
    <w:rsid w:val="00BF2988"/>
    <w:rsid w:val="00BF48A5"/>
    <w:rsid w:val="00BF5146"/>
    <w:rsid w:val="00BF5677"/>
    <w:rsid w:val="00BF57AB"/>
    <w:rsid w:val="00BF627B"/>
    <w:rsid w:val="00BF63F5"/>
    <w:rsid w:val="00BF7C02"/>
    <w:rsid w:val="00C0129E"/>
    <w:rsid w:val="00C01519"/>
    <w:rsid w:val="00C01718"/>
    <w:rsid w:val="00C04AC0"/>
    <w:rsid w:val="00C060F2"/>
    <w:rsid w:val="00C07035"/>
    <w:rsid w:val="00C07BCA"/>
    <w:rsid w:val="00C1122E"/>
    <w:rsid w:val="00C1132A"/>
    <w:rsid w:val="00C114A5"/>
    <w:rsid w:val="00C123D3"/>
    <w:rsid w:val="00C133DA"/>
    <w:rsid w:val="00C15E23"/>
    <w:rsid w:val="00C160D4"/>
    <w:rsid w:val="00C16B65"/>
    <w:rsid w:val="00C174AC"/>
    <w:rsid w:val="00C21D17"/>
    <w:rsid w:val="00C21DFD"/>
    <w:rsid w:val="00C228ED"/>
    <w:rsid w:val="00C22AC5"/>
    <w:rsid w:val="00C24C73"/>
    <w:rsid w:val="00C2652B"/>
    <w:rsid w:val="00C26DE3"/>
    <w:rsid w:val="00C26F58"/>
    <w:rsid w:val="00C30870"/>
    <w:rsid w:val="00C327BA"/>
    <w:rsid w:val="00C32C0E"/>
    <w:rsid w:val="00C32D47"/>
    <w:rsid w:val="00C33364"/>
    <w:rsid w:val="00C33804"/>
    <w:rsid w:val="00C34196"/>
    <w:rsid w:val="00C3609D"/>
    <w:rsid w:val="00C41331"/>
    <w:rsid w:val="00C42514"/>
    <w:rsid w:val="00C4486C"/>
    <w:rsid w:val="00C44DF9"/>
    <w:rsid w:val="00C50090"/>
    <w:rsid w:val="00C50ED6"/>
    <w:rsid w:val="00C50FC8"/>
    <w:rsid w:val="00C51E6A"/>
    <w:rsid w:val="00C52542"/>
    <w:rsid w:val="00C5439C"/>
    <w:rsid w:val="00C56513"/>
    <w:rsid w:val="00C5657B"/>
    <w:rsid w:val="00C56D8E"/>
    <w:rsid w:val="00C56F2F"/>
    <w:rsid w:val="00C605AA"/>
    <w:rsid w:val="00C61026"/>
    <w:rsid w:val="00C61B64"/>
    <w:rsid w:val="00C62259"/>
    <w:rsid w:val="00C62CA2"/>
    <w:rsid w:val="00C6581C"/>
    <w:rsid w:val="00C66702"/>
    <w:rsid w:val="00C6684B"/>
    <w:rsid w:val="00C66DF2"/>
    <w:rsid w:val="00C700D6"/>
    <w:rsid w:val="00C7281A"/>
    <w:rsid w:val="00C747B0"/>
    <w:rsid w:val="00C74B74"/>
    <w:rsid w:val="00C74F04"/>
    <w:rsid w:val="00C7675E"/>
    <w:rsid w:val="00C8155F"/>
    <w:rsid w:val="00C82F67"/>
    <w:rsid w:val="00C83959"/>
    <w:rsid w:val="00C845BB"/>
    <w:rsid w:val="00C8487E"/>
    <w:rsid w:val="00C852C8"/>
    <w:rsid w:val="00C91EA6"/>
    <w:rsid w:val="00C938E2"/>
    <w:rsid w:val="00C94866"/>
    <w:rsid w:val="00C96B86"/>
    <w:rsid w:val="00C96CA2"/>
    <w:rsid w:val="00C97D3A"/>
    <w:rsid w:val="00CA07CA"/>
    <w:rsid w:val="00CA1064"/>
    <w:rsid w:val="00CA4C07"/>
    <w:rsid w:val="00CA4C0C"/>
    <w:rsid w:val="00CA4E3B"/>
    <w:rsid w:val="00CA5D0E"/>
    <w:rsid w:val="00CA698C"/>
    <w:rsid w:val="00CB47D8"/>
    <w:rsid w:val="00CB5501"/>
    <w:rsid w:val="00CB5772"/>
    <w:rsid w:val="00CB5D15"/>
    <w:rsid w:val="00CB5E87"/>
    <w:rsid w:val="00CB7750"/>
    <w:rsid w:val="00CB7A11"/>
    <w:rsid w:val="00CB7F05"/>
    <w:rsid w:val="00CC0A5E"/>
    <w:rsid w:val="00CC3C1A"/>
    <w:rsid w:val="00CC4134"/>
    <w:rsid w:val="00CC435E"/>
    <w:rsid w:val="00CC5020"/>
    <w:rsid w:val="00CC642E"/>
    <w:rsid w:val="00CC6B63"/>
    <w:rsid w:val="00CC74DD"/>
    <w:rsid w:val="00CD2677"/>
    <w:rsid w:val="00CD34AA"/>
    <w:rsid w:val="00CD35D5"/>
    <w:rsid w:val="00CD369F"/>
    <w:rsid w:val="00CD5810"/>
    <w:rsid w:val="00CD7A57"/>
    <w:rsid w:val="00CD7BA7"/>
    <w:rsid w:val="00CD7F79"/>
    <w:rsid w:val="00CE2944"/>
    <w:rsid w:val="00CE3D23"/>
    <w:rsid w:val="00CE4380"/>
    <w:rsid w:val="00CE601A"/>
    <w:rsid w:val="00CE67D9"/>
    <w:rsid w:val="00CF25EF"/>
    <w:rsid w:val="00CF3000"/>
    <w:rsid w:val="00CF48BC"/>
    <w:rsid w:val="00CF5480"/>
    <w:rsid w:val="00CF6738"/>
    <w:rsid w:val="00CF6AF6"/>
    <w:rsid w:val="00CF6CCE"/>
    <w:rsid w:val="00CF6D3D"/>
    <w:rsid w:val="00CF721D"/>
    <w:rsid w:val="00CF7891"/>
    <w:rsid w:val="00D00E56"/>
    <w:rsid w:val="00D02064"/>
    <w:rsid w:val="00D020A9"/>
    <w:rsid w:val="00D0271D"/>
    <w:rsid w:val="00D03821"/>
    <w:rsid w:val="00D04B1A"/>
    <w:rsid w:val="00D054BC"/>
    <w:rsid w:val="00D05B86"/>
    <w:rsid w:val="00D05E16"/>
    <w:rsid w:val="00D11A26"/>
    <w:rsid w:val="00D146E5"/>
    <w:rsid w:val="00D14DE1"/>
    <w:rsid w:val="00D14E5A"/>
    <w:rsid w:val="00D17BC9"/>
    <w:rsid w:val="00D20196"/>
    <w:rsid w:val="00D20418"/>
    <w:rsid w:val="00D209DD"/>
    <w:rsid w:val="00D20AD8"/>
    <w:rsid w:val="00D21B15"/>
    <w:rsid w:val="00D22160"/>
    <w:rsid w:val="00D22846"/>
    <w:rsid w:val="00D22B07"/>
    <w:rsid w:val="00D234A0"/>
    <w:rsid w:val="00D2404D"/>
    <w:rsid w:val="00D248A8"/>
    <w:rsid w:val="00D24BDC"/>
    <w:rsid w:val="00D25B03"/>
    <w:rsid w:val="00D26916"/>
    <w:rsid w:val="00D27777"/>
    <w:rsid w:val="00D27DFF"/>
    <w:rsid w:val="00D30700"/>
    <w:rsid w:val="00D31697"/>
    <w:rsid w:val="00D348C8"/>
    <w:rsid w:val="00D35A17"/>
    <w:rsid w:val="00D36C41"/>
    <w:rsid w:val="00D37020"/>
    <w:rsid w:val="00D37DA4"/>
    <w:rsid w:val="00D404F2"/>
    <w:rsid w:val="00D4095F"/>
    <w:rsid w:val="00D41411"/>
    <w:rsid w:val="00D427E6"/>
    <w:rsid w:val="00D42FA0"/>
    <w:rsid w:val="00D4392B"/>
    <w:rsid w:val="00D43B3F"/>
    <w:rsid w:val="00D44398"/>
    <w:rsid w:val="00D460AA"/>
    <w:rsid w:val="00D4752F"/>
    <w:rsid w:val="00D501CB"/>
    <w:rsid w:val="00D51031"/>
    <w:rsid w:val="00D53CEB"/>
    <w:rsid w:val="00D5497B"/>
    <w:rsid w:val="00D549BE"/>
    <w:rsid w:val="00D55BB1"/>
    <w:rsid w:val="00D571D2"/>
    <w:rsid w:val="00D5740C"/>
    <w:rsid w:val="00D61861"/>
    <w:rsid w:val="00D6217B"/>
    <w:rsid w:val="00D6217F"/>
    <w:rsid w:val="00D6382F"/>
    <w:rsid w:val="00D6560C"/>
    <w:rsid w:val="00D6616E"/>
    <w:rsid w:val="00D6659F"/>
    <w:rsid w:val="00D716D7"/>
    <w:rsid w:val="00D73A2D"/>
    <w:rsid w:val="00D76BC2"/>
    <w:rsid w:val="00D7723C"/>
    <w:rsid w:val="00D80C81"/>
    <w:rsid w:val="00D80D4C"/>
    <w:rsid w:val="00D813F8"/>
    <w:rsid w:val="00D8262C"/>
    <w:rsid w:val="00D82F98"/>
    <w:rsid w:val="00D838D5"/>
    <w:rsid w:val="00D866D7"/>
    <w:rsid w:val="00D90236"/>
    <w:rsid w:val="00D9144B"/>
    <w:rsid w:val="00D918E8"/>
    <w:rsid w:val="00D95A19"/>
    <w:rsid w:val="00D96C54"/>
    <w:rsid w:val="00D97755"/>
    <w:rsid w:val="00DA00DC"/>
    <w:rsid w:val="00DA0255"/>
    <w:rsid w:val="00DA10B4"/>
    <w:rsid w:val="00DA26D9"/>
    <w:rsid w:val="00DA2A34"/>
    <w:rsid w:val="00DA395F"/>
    <w:rsid w:val="00DA3FD6"/>
    <w:rsid w:val="00DA42F4"/>
    <w:rsid w:val="00DA446E"/>
    <w:rsid w:val="00DA4964"/>
    <w:rsid w:val="00DA54F9"/>
    <w:rsid w:val="00DA7586"/>
    <w:rsid w:val="00DB0932"/>
    <w:rsid w:val="00DB117B"/>
    <w:rsid w:val="00DB13DC"/>
    <w:rsid w:val="00DB1A36"/>
    <w:rsid w:val="00DB2AE5"/>
    <w:rsid w:val="00DB3714"/>
    <w:rsid w:val="00DB50C7"/>
    <w:rsid w:val="00DB53D6"/>
    <w:rsid w:val="00DB6876"/>
    <w:rsid w:val="00DC070F"/>
    <w:rsid w:val="00DC08F4"/>
    <w:rsid w:val="00DC172D"/>
    <w:rsid w:val="00DC1858"/>
    <w:rsid w:val="00DC194F"/>
    <w:rsid w:val="00DC2BC4"/>
    <w:rsid w:val="00DC3277"/>
    <w:rsid w:val="00DC5A96"/>
    <w:rsid w:val="00DC7430"/>
    <w:rsid w:val="00DC7D37"/>
    <w:rsid w:val="00DC7EAD"/>
    <w:rsid w:val="00DD23C0"/>
    <w:rsid w:val="00DD354D"/>
    <w:rsid w:val="00DD3DEF"/>
    <w:rsid w:val="00DD4715"/>
    <w:rsid w:val="00DD519E"/>
    <w:rsid w:val="00DD5822"/>
    <w:rsid w:val="00DE099D"/>
    <w:rsid w:val="00DE0E67"/>
    <w:rsid w:val="00DE1FDE"/>
    <w:rsid w:val="00DE212C"/>
    <w:rsid w:val="00DE3C55"/>
    <w:rsid w:val="00DE50AD"/>
    <w:rsid w:val="00DE6658"/>
    <w:rsid w:val="00DE6C72"/>
    <w:rsid w:val="00DE6FDE"/>
    <w:rsid w:val="00DE7696"/>
    <w:rsid w:val="00DF0CFD"/>
    <w:rsid w:val="00DF17B0"/>
    <w:rsid w:val="00DF22F1"/>
    <w:rsid w:val="00DF43F3"/>
    <w:rsid w:val="00DF44E7"/>
    <w:rsid w:val="00DF5159"/>
    <w:rsid w:val="00DF52C7"/>
    <w:rsid w:val="00DF6860"/>
    <w:rsid w:val="00DF6C14"/>
    <w:rsid w:val="00DF7119"/>
    <w:rsid w:val="00DF7B58"/>
    <w:rsid w:val="00E0004E"/>
    <w:rsid w:val="00E00CBE"/>
    <w:rsid w:val="00E0227D"/>
    <w:rsid w:val="00E03842"/>
    <w:rsid w:val="00E04020"/>
    <w:rsid w:val="00E04326"/>
    <w:rsid w:val="00E04FC9"/>
    <w:rsid w:val="00E050DD"/>
    <w:rsid w:val="00E053FA"/>
    <w:rsid w:val="00E057CD"/>
    <w:rsid w:val="00E05BEC"/>
    <w:rsid w:val="00E06CB8"/>
    <w:rsid w:val="00E06E2C"/>
    <w:rsid w:val="00E06F44"/>
    <w:rsid w:val="00E07031"/>
    <w:rsid w:val="00E10830"/>
    <w:rsid w:val="00E121D0"/>
    <w:rsid w:val="00E15228"/>
    <w:rsid w:val="00E152C6"/>
    <w:rsid w:val="00E1672D"/>
    <w:rsid w:val="00E1695E"/>
    <w:rsid w:val="00E17227"/>
    <w:rsid w:val="00E17813"/>
    <w:rsid w:val="00E1785A"/>
    <w:rsid w:val="00E17A8C"/>
    <w:rsid w:val="00E210E6"/>
    <w:rsid w:val="00E25EA7"/>
    <w:rsid w:val="00E27527"/>
    <w:rsid w:val="00E2771F"/>
    <w:rsid w:val="00E318F8"/>
    <w:rsid w:val="00E31A1D"/>
    <w:rsid w:val="00E32132"/>
    <w:rsid w:val="00E3217F"/>
    <w:rsid w:val="00E337F2"/>
    <w:rsid w:val="00E33D4C"/>
    <w:rsid w:val="00E34175"/>
    <w:rsid w:val="00E36EA2"/>
    <w:rsid w:val="00E36F40"/>
    <w:rsid w:val="00E37225"/>
    <w:rsid w:val="00E41FF1"/>
    <w:rsid w:val="00E44571"/>
    <w:rsid w:val="00E45839"/>
    <w:rsid w:val="00E45A03"/>
    <w:rsid w:val="00E45E8E"/>
    <w:rsid w:val="00E474FA"/>
    <w:rsid w:val="00E475D3"/>
    <w:rsid w:val="00E5116C"/>
    <w:rsid w:val="00E514F5"/>
    <w:rsid w:val="00E522B7"/>
    <w:rsid w:val="00E56E5D"/>
    <w:rsid w:val="00E57492"/>
    <w:rsid w:val="00E576FB"/>
    <w:rsid w:val="00E579AC"/>
    <w:rsid w:val="00E60762"/>
    <w:rsid w:val="00E60DD1"/>
    <w:rsid w:val="00E64D41"/>
    <w:rsid w:val="00E652BE"/>
    <w:rsid w:val="00E65A6D"/>
    <w:rsid w:val="00E66BEC"/>
    <w:rsid w:val="00E67823"/>
    <w:rsid w:val="00E67CB2"/>
    <w:rsid w:val="00E67D99"/>
    <w:rsid w:val="00E70248"/>
    <w:rsid w:val="00E7055E"/>
    <w:rsid w:val="00E70F1C"/>
    <w:rsid w:val="00E71195"/>
    <w:rsid w:val="00E73EF3"/>
    <w:rsid w:val="00E74770"/>
    <w:rsid w:val="00E747C8"/>
    <w:rsid w:val="00E77BFD"/>
    <w:rsid w:val="00E83033"/>
    <w:rsid w:val="00E842FD"/>
    <w:rsid w:val="00E84540"/>
    <w:rsid w:val="00E84EA4"/>
    <w:rsid w:val="00E87883"/>
    <w:rsid w:val="00E87D3C"/>
    <w:rsid w:val="00E90FF2"/>
    <w:rsid w:val="00E911E7"/>
    <w:rsid w:val="00E942EE"/>
    <w:rsid w:val="00E94973"/>
    <w:rsid w:val="00E96122"/>
    <w:rsid w:val="00E96C24"/>
    <w:rsid w:val="00E97169"/>
    <w:rsid w:val="00E97582"/>
    <w:rsid w:val="00EA12F5"/>
    <w:rsid w:val="00EA36F8"/>
    <w:rsid w:val="00EA4BE9"/>
    <w:rsid w:val="00EA4E28"/>
    <w:rsid w:val="00EA534D"/>
    <w:rsid w:val="00EA668B"/>
    <w:rsid w:val="00EA7B7F"/>
    <w:rsid w:val="00EB2CD3"/>
    <w:rsid w:val="00EB3158"/>
    <w:rsid w:val="00EB37BF"/>
    <w:rsid w:val="00EB49A8"/>
    <w:rsid w:val="00EB4F63"/>
    <w:rsid w:val="00EB5C50"/>
    <w:rsid w:val="00EC0C2A"/>
    <w:rsid w:val="00EC0E6E"/>
    <w:rsid w:val="00EC48CB"/>
    <w:rsid w:val="00EC5EA0"/>
    <w:rsid w:val="00EC7E0A"/>
    <w:rsid w:val="00ED16AE"/>
    <w:rsid w:val="00ED180E"/>
    <w:rsid w:val="00ED1FA7"/>
    <w:rsid w:val="00ED36C3"/>
    <w:rsid w:val="00ED3D70"/>
    <w:rsid w:val="00ED3ED1"/>
    <w:rsid w:val="00ED43F5"/>
    <w:rsid w:val="00ED4562"/>
    <w:rsid w:val="00ED5FC9"/>
    <w:rsid w:val="00EE116D"/>
    <w:rsid w:val="00EE13D0"/>
    <w:rsid w:val="00EE263C"/>
    <w:rsid w:val="00EE2B37"/>
    <w:rsid w:val="00EE3B85"/>
    <w:rsid w:val="00EE433E"/>
    <w:rsid w:val="00EE5185"/>
    <w:rsid w:val="00EF1F97"/>
    <w:rsid w:val="00EF41CC"/>
    <w:rsid w:val="00EF5407"/>
    <w:rsid w:val="00EF6157"/>
    <w:rsid w:val="00F00587"/>
    <w:rsid w:val="00F03098"/>
    <w:rsid w:val="00F03327"/>
    <w:rsid w:val="00F03B8E"/>
    <w:rsid w:val="00F075FD"/>
    <w:rsid w:val="00F07CBD"/>
    <w:rsid w:val="00F100BF"/>
    <w:rsid w:val="00F104AF"/>
    <w:rsid w:val="00F117D4"/>
    <w:rsid w:val="00F11E8B"/>
    <w:rsid w:val="00F12DF4"/>
    <w:rsid w:val="00F15DA3"/>
    <w:rsid w:val="00F1611B"/>
    <w:rsid w:val="00F17B79"/>
    <w:rsid w:val="00F20B0D"/>
    <w:rsid w:val="00F20CDF"/>
    <w:rsid w:val="00F233B8"/>
    <w:rsid w:val="00F238FF"/>
    <w:rsid w:val="00F24901"/>
    <w:rsid w:val="00F24F2F"/>
    <w:rsid w:val="00F2649F"/>
    <w:rsid w:val="00F272F3"/>
    <w:rsid w:val="00F27CC5"/>
    <w:rsid w:val="00F27D3D"/>
    <w:rsid w:val="00F33FCF"/>
    <w:rsid w:val="00F3484D"/>
    <w:rsid w:val="00F363BE"/>
    <w:rsid w:val="00F37286"/>
    <w:rsid w:val="00F40649"/>
    <w:rsid w:val="00F4137A"/>
    <w:rsid w:val="00F41ECA"/>
    <w:rsid w:val="00F42D7F"/>
    <w:rsid w:val="00F431D1"/>
    <w:rsid w:val="00F500E5"/>
    <w:rsid w:val="00F5011C"/>
    <w:rsid w:val="00F50872"/>
    <w:rsid w:val="00F50B42"/>
    <w:rsid w:val="00F51C16"/>
    <w:rsid w:val="00F52070"/>
    <w:rsid w:val="00F5307C"/>
    <w:rsid w:val="00F53DAE"/>
    <w:rsid w:val="00F54C88"/>
    <w:rsid w:val="00F550EB"/>
    <w:rsid w:val="00F5516F"/>
    <w:rsid w:val="00F609AD"/>
    <w:rsid w:val="00F623F6"/>
    <w:rsid w:val="00F639EB"/>
    <w:rsid w:val="00F64F25"/>
    <w:rsid w:val="00F670EE"/>
    <w:rsid w:val="00F67F9E"/>
    <w:rsid w:val="00F70BD9"/>
    <w:rsid w:val="00F7103B"/>
    <w:rsid w:val="00F71374"/>
    <w:rsid w:val="00F72FD2"/>
    <w:rsid w:val="00F73840"/>
    <w:rsid w:val="00F74F58"/>
    <w:rsid w:val="00F7553B"/>
    <w:rsid w:val="00F77F87"/>
    <w:rsid w:val="00F8081A"/>
    <w:rsid w:val="00F81118"/>
    <w:rsid w:val="00F8166C"/>
    <w:rsid w:val="00F83B4D"/>
    <w:rsid w:val="00F83C04"/>
    <w:rsid w:val="00F843D7"/>
    <w:rsid w:val="00F8568D"/>
    <w:rsid w:val="00F8742F"/>
    <w:rsid w:val="00F900AC"/>
    <w:rsid w:val="00F9055A"/>
    <w:rsid w:val="00F91921"/>
    <w:rsid w:val="00F94FA1"/>
    <w:rsid w:val="00F95005"/>
    <w:rsid w:val="00F950C8"/>
    <w:rsid w:val="00F96066"/>
    <w:rsid w:val="00F96E6B"/>
    <w:rsid w:val="00F974B4"/>
    <w:rsid w:val="00FA016F"/>
    <w:rsid w:val="00FA152F"/>
    <w:rsid w:val="00FA15FF"/>
    <w:rsid w:val="00FA2426"/>
    <w:rsid w:val="00FA3E75"/>
    <w:rsid w:val="00FA489F"/>
    <w:rsid w:val="00FA677A"/>
    <w:rsid w:val="00FA6E79"/>
    <w:rsid w:val="00FB02A0"/>
    <w:rsid w:val="00FB039B"/>
    <w:rsid w:val="00FB11AC"/>
    <w:rsid w:val="00FB19D9"/>
    <w:rsid w:val="00FB2BBC"/>
    <w:rsid w:val="00FB3A7C"/>
    <w:rsid w:val="00FB7976"/>
    <w:rsid w:val="00FC1D36"/>
    <w:rsid w:val="00FC2E6B"/>
    <w:rsid w:val="00FC2EE6"/>
    <w:rsid w:val="00FC5545"/>
    <w:rsid w:val="00FC5AF9"/>
    <w:rsid w:val="00FC6B45"/>
    <w:rsid w:val="00FC71A1"/>
    <w:rsid w:val="00FC7FEE"/>
    <w:rsid w:val="00FD0870"/>
    <w:rsid w:val="00FD1582"/>
    <w:rsid w:val="00FD1B90"/>
    <w:rsid w:val="00FD41D9"/>
    <w:rsid w:val="00FD4654"/>
    <w:rsid w:val="00FD62E6"/>
    <w:rsid w:val="00FD669D"/>
    <w:rsid w:val="00FD66FA"/>
    <w:rsid w:val="00FD7795"/>
    <w:rsid w:val="00FD7F74"/>
    <w:rsid w:val="00FE01EF"/>
    <w:rsid w:val="00FE156F"/>
    <w:rsid w:val="00FE16A2"/>
    <w:rsid w:val="00FE29F7"/>
    <w:rsid w:val="00FE2B7B"/>
    <w:rsid w:val="00FE6146"/>
    <w:rsid w:val="00FE6C56"/>
    <w:rsid w:val="00FF0C78"/>
    <w:rsid w:val="00FF0D63"/>
    <w:rsid w:val="00FF10FB"/>
    <w:rsid w:val="00FF1ED2"/>
    <w:rsid w:val="00FF3D74"/>
    <w:rsid w:val="00FF5DBB"/>
    <w:rsid w:val="00FF6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2303C7A"/>
  <w15:docId w15:val="{DD730FF3-BF9C-423D-84E8-503B1873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255"/>
    <w:rPr>
      <w:sz w:val="24"/>
      <w:lang w:eastAsia="en-US"/>
    </w:rPr>
  </w:style>
  <w:style w:type="paragraph" w:styleId="Heading1">
    <w:name w:val="heading 1"/>
    <w:basedOn w:val="Normal"/>
    <w:next w:val="Normal"/>
    <w:link w:val="Heading1Char"/>
    <w:qFormat/>
    <w:rsid w:val="00A629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9F4BDA"/>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3FD6"/>
    <w:rPr>
      <w:rFonts w:ascii="Tahoma" w:hAnsi="Tahoma" w:cs="Tahoma"/>
      <w:sz w:val="16"/>
      <w:szCs w:val="16"/>
    </w:rPr>
  </w:style>
  <w:style w:type="paragraph" w:styleId="Header">
    <w:name w:val="header"/>
    <w:basedOn w:val="Normal"/>
    <w:rsid w:val="00A360BF"/>
    <w:pPr>
      <w:tabs>
        <w:tab w:val="center" w:pos="4320"/>
        <w:tab w:val="right" w:pos="8640"/>
      </w:tabs>
    </w:pPr>
  </w:style>
  <w:style w:type="character" w:styleId="PageNumber">
    <w:name w:val="page number"/>
    <w:basedOn w:val="DefaultParagraphFont"/>
    <w:rsid w:val="00A360BF"/>
  </w:style>
  <w:style w:type="character" w:customStyle="1" w:styleId="eudoraheader">
    <w:name w:val="eudoraheader"/>
    <w:basedOn w:val="DefaultParagraphFont"/>
    <w:rsid w:val="00B03B4E"/>
  </w:style>
  <w:style w:type="paragraph" w:styleId="Footer">
    <w:name w:val="footer"/>
    <w:basedOn w:val="Normal"/>
    <w:rsid w:val="000828D9"/>
    <w:pPr>
      <w:tabs>
        <w:tab w:val="center" w:pos="4320"/>
        <w:tab w:val="right" w:pos="8640"/>
      </w:tabs>
    </w:pPr>
  </w:style>
  <w:style w:type="character" w:styleId="Hyperlink">
    <w:name w:val="Hyperlink"/>
    <w:basedOn w:val="DefaultParagraphFont"/>
    <w:rsid w:val="00C8487E"/>
    <w:rPr>
      <w:color w:val="0000FF"/>
      <w:u w:val="single"/>
    </w:rPr>
  </w:style>
  <w:style w:type="character" w:styleId="FollowedHyperlink">
    <w:name w:val="FollowedHyperlink"/>
    <w:basedOn w:val="DefaultParagraphFont"/>
    <w:rsid w:val="00E32132"/>
    <w:rPr>
      <w:color w:val="800080"/>
      <w:u w:val="single"/>
    </w:rPr>
  </w:style>
  <w:style w:type="character" w:styleId="Emphasis">
    <w:name w:val="Emphasis"/>
    <w:basedOn w:val="DefaultParagraphFont"/>
    <w:qFormat/>
    <w:rsid w:val="007D1904"/>
    <w:rPr>
      <w:i/>
      <w:iCs/>
    </w:rPr>
  </w:style>
  <w:style w:type="character" w:styleId="CommentReference">
    <w:name w:val="annotation reference"/>
    <w:uiPriority w:val="99"/>
    <w:semiHidden/>
    <w:unhideWhenUsed/>
    <w:qFormat/>
    <w:rsid w:val="009E23E3"/>
    <w:rPr>
      <w:sz w:val="21"/>
      <w:szCs w:val="21"/>
    </w:rPr>
  </w:style>
  <w:style w:type="paragraph" w:styleId="CommentText">
    <w:name w:val="annotation text"/>
    <w:basedOn w:val="Normal"/>
    <w:link w:val="CommentTextChar"/>
    <w:uiPriority w:val="99"/>
    <w:unhideWhenUsed/>
    <w:qFormat/>
    <w:rsid w:val="009E23E3"/>
    <w:pPr>
      <w:widowControl w:val="0"/>
    </w:pPr>
    <w:rPr>
      <w:kern w:val="2"/>
      <w:sz w:val="21"/>
      <w:szCs w:val="24"/>
    </w:rPr>
  </w:style>
  <w:style w:type="character" w:customStyle="1" w:styleId="CommentTextChar">
    <w:name w:val="Comment Text Char"/>
    <w:link w:val="CommentText"/>
    <w:uiPriority w:val="99"/>
    <w:qFormat/>
    <w:rsid w:val="009E23E3"/>
    <w:rPr>
      <w:rFonts w:eastAsia="SimSun"/>
      <w:kern w:val="2"/>
      <w:sz w:val="21"/>
      <w:szCs w:val="24"/>
      <w:lang w:bidi="ar-SA"/>
    </w:rPr>
  </w:style>
  <w:style w:type="character" w:styleId="Strong">
    <w:name w:val="Strong"/>
    <w:basedOn w:val="DefaultParagraphFont"/>
    <w:uiPriority w:val="22"/>
    <w:qFormat/>
    <w:rsid w:val="008D6F97"/>
    <w:rPr>
      <w:b/>
      <w:bCs/>
    </w:rPr>
  </w:style>
  <w:style w:type="character" w:customStyle="1" w:styleId="field">
    <w:name w:val="field"/>
    <w:basedOn w:val="DefaultParagraphFont"/>
    <w:rsid w:val="00A24445"/>
  </w:style>
  <w:style w:type="character" w:customStyle="1" w:styleId="slug-metadata-note">
    <w:name w:val="slug-metadata-note"/>
    <w:basedOn w:val="DefaultParagraphFont"/>
    <w:rsid w:val="00B647CD"/>
  </w:style>
  <w:style w:type="character" w:customStyle="1" w:styleId="slug-ahead-of-print-date">
    <w:name w:val="slug-ahead-of-print-date"/>
    <w:basedOn w:val="DefaultParagraphFont"/>
    <w:rsid w:val="00B647CD"/>
  </w:style>
  <w:style w:type="character" w:customStyle="1" w:styleId="slug-doi">
    <w:name w:val="slug-doi"/>
    <w:basedOn w:val="DefaultParagraphFont"/>
    <w:rsid w:val="00B647CD"/>
  </w:style>
  <w:style w:type="paragraph" w:customStyle="1" w:styleId="Default">
    <w:name w:val="Default"/>
    <w:rsid w:val="00E474F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61075"/>
    <w:pPr>
      <w:ind w:left="720"/>
      <w:contextualSpacing/>
    </w:pPr>
  </w:style>
  <w:style w:type="paragraph" w:styleId="NormalWeb">
    <w:name w:val="Normal (Web)"/>
    <w:basedOn w:val="Normal"/>
    <w:uiPriority w:val="99"/>
    <w:rsid w:val="00B9003E"/>
    <w:rPr>
      <w:rFonts w:ascii="SimSun" w:hAnsi="SimSun" w:cs="SimSun"/>
      <w:szCs w:val="24"/>
      <w:lang w:eastAsia="zh-CN"/>
    </w:rPr>
  </w:style>
  <w:style w:type="character" w:customStyle="1" w:styleId="cit-doi">
    <w:name w:val="cit-doi"/>
    <w:basedOn w:val="DefaultParagraphFont"/>
    <w:rsid w:val="00404840"/>
  </w:style>
  <w:style w:type="character" w:customStyle="1" w:styleId="cit-sep">
    <w:name w:val="cit-sep"/>
    <w:basedOn w:val="DefaultParagraphFont"/>
    <w:rsid w:val="00404840"/>
  </w:style>
  <w:style w:type="table" w:styleId="TableGrid">
    <w:name w:val="Table Grid"/>
    <w:basedOn w:val="TableNormal"/>
    <w:rsid w:val="000D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er-article">
    <w:name w:val="order-article"/>
    <w:basedOn w:val="DefaultParagraphFont"/>
    <w:rsid w:val="008A4999"/>
  </w:style>
  <w:style w:type="paragraph" w:styleId="PlainText">
    <w:name w:val="Plain Text"/>
    <w:basedOn w:val="Normal"/>
    <w:link w:val="PlainTextChar"/>
    <w:uiPriority w:val="99"/>
    <w:unhideWhenUsed/>
    <w:rsid w:val="00D501CB"/>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D501CB"/>
    <w:rPr>
      <w:rFonts w:ascii="Calibri" w:eastAsiaTheme="minorEastAsia" w:hAnsi="Calibri" w:cstheme="minorBidi"/>
      <w:sz w:val="22"/>
      <w:szCs w:val="21"/>
    </w:rPr>
  </w:style>
  <w:style w:type="character" w:customStyle="1" w:styleId="highwire-cite-metadata-doi">
    <w:name w:val="highwire-cite-metadata-doi"/>
    <w:basedOn w:val="DefaultParagraphFont"/>
    <w:rsid w:val="00540B35"/>
  </w:style>
  <w:style w:type="character" w:customStyle="1" w:styleId="label">
    <w:name w:val="label"/>
    <w:basedOn w:val="DefaultParagraphFont"/>
    <w:rsid w:val="00540B35"/>
  </w:style>
  <w:style w:type="paragraph" w:customStyle="1" w:styleId="EndNoteBibliography">
    <w:name w:val="EndNote Bibliography"/>
    <w:basedOn w:val="Normal"/>
    <w:link w:val="EndNoteBibliography0"/>
    <w:rsid w:val="008C2E90"/>
    <w:pPr>
      <w:widowControl w:val="0"/>
      <w:jc w:val="both"/>
    </w:pPr>
    <w:rPr>
      <w:rFonts w:ascii="DengXian" w:eastAsia="DengXian" w:hAnsi="DengXian" w:cstheme="minorBidi"/>
      <w:noProof/>
      <w:kern w:val="2"/>
      <w:sz w:val="20"/>
      <w:szCs w:val="22"/>
      <w:lang w:eastAsia="zh-CN"/>
    </w:rPr>
  </w:style>
  <w:style w:type="character" w:customStyle="1" w:styleId="EndNoteBibliography0">
    <w:name w:val="EndNote Bibliography 字符"/>
    <w:basedOn w:val="DefaultParagraphFont"/>
    <w:link w:val="EndNoteBibliography"/>
    <w:rsid w:val="008C2E90"/>
    <w:rPr>
      <w:rFonts w:ascii="DengXian" w:eastAsia="DengXian" w:hAnsi="DengXian" w:cstheme="minorBidi"/>
      <w:noProof/>
      <w:kern w:val="2"/>
      <w:szCs w:val="22"/>
    </w:rPr>
  </w:style>
  <w:style w:type="character" w:styleId="UnresolvedMention">
    <w:name w:val="Unresolved Mention"/>
    <w:basedOn w:val="DefaultParagraphFont"/>
    <w:uiPriority w:val="99"/>
    <w:semiHidden/>
    <w:unhideWhenUsed/>
    <w:rsid w:val="003F57EB"/>
    <w:rPr>
      <w:color w:val="605E5C"/>
      <w:shd w:val="clear" w:color="auto" w:fill="E1DFDD"/>
    </w:rPr>
  </w:style>
  <w:style w:type="paragraph" w:styleId="Title">
    <w:name w:val="Title"/>
    <w:basedOn w:val="Normal"/>
    <w:next w:val="Normal"/>
    <w:link w:val="TitleChar"/>
    <w:uiPriority w:val="10"/>
    <w:qFormat/>
    <w:rsid w:val="0065089A"/>
    <w:pPr>
      <w:widowControl w:val="0"/>
      <w:spacing w:before="240" w:after="60"/>
      <w:jc w:val="center"/>
      <w:outlineLvl w:val="0"/>
    </w:pPr>
    <w:rPr>
      <w:rFonts w:asciiTheme="majorHAnsi" w:eastAsiaTheme="majorEastAsia" w:hAnsiTheme="majorHAnsi" w:cstheme="majorBidi"/>
      <w:b/>
      <w:bCs/>
      <w:kern w:val="2"/>
      <w:sz w:val="32"/>
      <w:szCs w:val="32"/>
      <w:lang w:eastAsia="zh-CN"/>
    </w:rPr>
  </w:style>
  <w:style w:type="character" w:customStyle="1" w:styleId="TitleChar">
    <w:name w:val="Title Char"/>
    <w:basedOn w:val="DefaultParagraphFont"/>
    <w:link w:val="Title"/>
    <w:uiPriority w:val="10"/>
    <w:qFormat/>
    <w:rsid w:val="0065089A"/>
    <w:rPr>
      <w:rFonts w:asciiTheme="majorHAnsi" w:eastAsiaTheme="majorEastAsia" w:hAnsiTheme="majorHAnsi" w:cstheme="majorBidi"/>
      <w:b/>
      <w:bCs/>
      <w:kern w:val="2"/>
      <w:sz w:val="32"/>
      <w:szCs w:val="32"/>
    </w:rPr>
  </w:style>
  <w:style w:type="character" w:customStyle="1" w:styleId="Heading1Char">
    <w:name w:val="Heading 1 Char"/>
    <w:basedOn w:val="DefaultParagraphFont"/>
    <w:link w:val="Heading1"/>
    <w:rsid w:val="00A629C6"/>
    <w:rPr>
      <w:rFonts w:asciiTheme="majorHAnsi" w:eastAsiaTheme="majorEastAsia" w:hAnsiTheme="majorHAnsi" w:cstheme="majorBidi"/>
      <w:color w:val="365F91" w:themeColor="accent1" w:themeShade="BF"/>
      <w:sz w:val="32"/>
      <w:szCs w:val="32"/>
      <w:lang w:eastAsia="en-US"/>
    </w:rPr>
  </w:style>
  <w:style w:type="character" w:customStyle="1" w:styleId="identifier">
    <w:name w:val="identifier"/>
    <w:basedOn w:val="DefaultParagraphFont"/>
    <w:rsid w:val="00F03327"/>
  </w:style>
  <w:style w:type="character" w:customStyle="1" w:styleId="id-label">
    <w:name w:val="id-label"/>
    <w:basedOn w:val="DefaultParagraphFont"/>
    <w:rsid w:val="00F03327"/>
  </w:style>
  <w:style w:type="character" w:customStyle="1" w:styleId="cit">
    <w:name w:val="cit"/>
    <w:basedOn w:val="DefaultParagraphFont"/>
    <w:rsid w:val="00CC4134"/>
  </w:style>
  <w:style w:type="character" w:customStyle="1" w:styleId="citation-doi">
    <w:name w:val="citation-doi"/>
    <w:basedOn w:val="DefaultParagraphFont"/>
    <w:rsid w:val="00CC4134"/>
  </w:style>
  <w:style w:type="character" w:customStyle="1" w:styleId="markedcontent">
    <w:name w:val="markedcontent"/>
    <w:basedOn w:val="DefaultParagraphFont"/>
    <w:rsid w:val="00D209DD"/>
  </w:style>
  <w:style w:type="character" w:customStyle="1" w:styleId="article-headerdoilabel">
    <w:name w:val="article-header__doi__label"/>
    <w:basedOn w:val="DefaultParagraphFont"/>
    <w:rsid w:val="009C128F"/>
  </w:style>
  <w:style w:type="character" w:customStyle="1" w:styleId="doivalue">
    <w:name w:val="doivalue"/>
    <w:basedOn w:val="DefaultParagraphFont"/>
    <w:rsid w:val="009C128F"/>
  </w:style>
  <w:style w:type="character" w:customStyle="1" w:styleId="c-bibliographic-informationvalue">
    <w:name w:val="c-bibliographic-information__value"/>
    <w:basedOn w:val="DefaultParagraphFont"/>
    <w:rsid w:val="009C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5497">
      <w:bodyDiv w:val="1"/>
      <w:marLeft w:val="0"/>
      <w:marRight w:val="0"/>
      <w:marTop w:val="0"/>
      <w:marBottom w:val="0"/>
      <w:divBdr>
        <w:top w:val="none" w:sz="0" w:space="0" w:color="auto"/>
        <w:left w:val="none" w:sz="0" w:space="0" w:color="auto"/>
        <w:bottom w:val="none" w:sz="0" w:space="0" w:color="auto"/>
        <w:right w:val="none" w:sz="0" w:space="0" w:color="auto"/>
      </w:divBdr>
    </w:div>
    <w:div w:id="104423367">
      <w:bodyDiv w:val="1"/>
      <w:marLeft w:val="0"/>
      <w:marRight w:val="0"/>
      <w:marTop w:val="0"/>
      <w:marBottom w:val="0"/>
      <w:divBdr>
        <w:top w:val="none" w:sz="0" w:space="0" w:color="auto"/>
        <w:left w:val="none" w:sz="0" w:space="0" w:color="auto"/>
        <w:bottom w:val="none" w:sz="0" w:space="0" w:color="auto"/>
        <w:right w:val="none" w:sz="0" w:space="0" w:color="auto"/>
      </w:divBdr>
      <w:divsChild>
        <w:div w:id="499737460">
          <w:marLeft w:val="0"/>
          <w:marRight w:val="0"/>
          <w:marTop w:val="0"/>
          <w:marBottom w:val="0"/>
          <w:divBdr>
            <w:top w:val="none" w:sz="0" w:space="0" w:color="auto"/>
            <w:left w:val="none" w:sz="0" w:space="0" w:color="auto"/>
            <w:bottom w:val="none" w:sz="0" w:space="0" w:color="auto"/>
            <w:right w:val="none" w:sz="0" w:space="0" w:color="auto"/>
          </w:divBdr>
        </w:div>
        <w:div w:id="2131237906">
          <w:marLeft w:val="0"/>
          <w:marRight w:val="0"/>
          <w:marTop w:val="0"/>
          <w:marBottom w:val="0"/>
          <w:divBdr>
            <w:top w:val="none" w:sz="0" w:space="0" w:color="auto"/>
            <w:left w:val="none" w:sz="0" w:space="0" w:color="auto"/>
            <w:bottom w:val="none" w:sz="0" w:space="0" w:color="auto"/>
            <w:right w:val="none" w:sz="0" w:space="0" w:color="auto"/>
          </w:divBdr>
        </w:div>
        <w:div w:id="2143576406">
          <w:marLeft w:val="0"/>
          <w:marRight w:val="0"/>
          <w:marTop w:val="0"/>
          <w:marBottom w:val="0"/>
          <w:divBdr>
            <w:top w:val="none" w:sz="0" w:space="0" w:color="auto"/>
            <w:left w:val="none" w:sz="0" w:space="0" w:color="auto"/>
            <w:bottom w:val="none" w:sz="0" w:space="0" w:color="auto"/>
            <w:right w:val="none" w:sz="0" w:space="0" w:color="auto"/>
          </w:divBdr>
        </w:div>
        <w:div w:id="1317295564">
          <w:marLeft w:val="0"/>
          <w:marRight w:val="0"/>
          <w:marTop w:val="0"/>
          <w:marBottom w:val="0"/>
          <w:divBdr>
            <w:top w:val="none" w:sz="0" w:space="0" w:color="auto"/>
            <w:left w:val="none" w:sz="0" w:space="0" w:color="auto"/>
            <w:bottom w:val="none" w:sz="0" w:space="0" w:color="auto"/>
            <w:right w:val="none" w:sz="0" w:space="0" w:color="auto"/>
          </w:divBdr>
        </w:div>
        <w:div w:id="362681163">
          <w:marLeft w:val="0"/>
          <w:marRight w:val="0"/>
          <w:marTop w:val="0"/>
          <w:marBottom w:val="0"/>
          <w:divBdr>
            <w:top w:val="none" w:sz="0" w:space="0" w:color="auto"/>
            <w:left w:val="none" w:sz="0" w:space="0" w:color="auto"/>
            <w:bottom w:val="none" w:sz="0" w:space="0" w:color="auto"/>
            <w:right w:val="none" w:sz="0" w:space="0" w:color="auto"/>
          </w:divBdr>
        </w:div>
        <w:div w:id="1097477867">
          <w:marLeft w:val="0"/>
          <w:marRight w:val="0"/>
          <w:marTop w:val="0"/>
          <w:marBottom w:val="0"/>
          <w:divBdr>
            <w:top w:val="none" w:sz="0" w:space="0" w:color="auto"/>
            <w:left w:val="none" w:sz="0" w:space="0" w:color="auto"/>
            <w:bottom w:val="none" w:sz="0" w:space="0" w:color="auto"/>
            <w:right w:val="none" w:sz="0" w:space="0" w:color="auto"/>
          </w:divBdr>
        </w:div>
        <w:div w:id="274756606">
          <w:marLeft w:val="0"/>
          <w:marRight w:val="0"/>
          <w:marTop w:val="0"/>
          <w:marBottom w:val="0"/>
          <w:divBdr>
            <w:top w:val="none" w:sz="0" w:space="0" w:color="auto"/>
            <w:left w:val="none" w:sz="0" w:space="0" w:color="auto"/>
            <w:bottom w:val="none" w:sz="0" w:space="0" w:color="auto"/>
            <w:right w:val="none" w:sz="0" w:space="0" w:color="auto"/>
          </w:divBdr>
        </w:div>
        <w:div w:id="107623813">
          <w:marLeft w:val="0"/>
          <w:marRight w:val="0"/>
          <w:marTop w:val="0"/>
          <w:marBottom w:val="0"/>
          <w:divBdr>
            <w:top w:val="none" w:sz="0" w:space="0" w:color="auto"/>
            <w:left w:val="none" w:sz="0" w:space="0" w:color="auto"/>
            <w:bottom w:val="none" w:sz="0" w:space="0" w:color="auto"/>
            <w:right w:val="none" w:sz="0" w:space="0" w:color="auto"/>
          </w:divBdr>
        </w:div>
        <w:div w:id="1164734535">
          <w:marLeft w:val="0"/>
          <w:marRight w:val="0"/>
          <w:marTop w:val="0"/>
          <w:marBottom w:val="0"/>
          <w:divBdr>
            <w:top w:val="none" w:sz="0" w:space="0" w:color="auto"/>
            <w:left w:val="none" w:sz="0" w:space="0" w:color="auto"/>
            <w:bottom w:val="none" w:sz="0" w:space="0" w:color="auto"/>
            <w:right w:val="none" w:sz="0" w:space="0" w:color="auto"/>
          </w:divBdr>
        </w:div>
        <w:div w:id="2119250246">
          <w:marLeft w:val="0"/>
          <w:marRight w:val="0"/>
          <w:marTop w:val="0"/>
          <w:marBottom w:val="0"/>
          <w:divBdr>
            <w:top w:val="none" w:sz="0" w:space="0" w:color="auto"/>
            <w:left w:val="none" w:sz="0" w:space="0" w:color="auto"/>
            <w:bottom w:val="none" w:sz="0" w:space="0" w:color="auto"/>
            <w:right w:val="none" w:sz="0" w:space="0" w:color="auto"/>
          </w:divBdr>
        </w:div>
        <w:div w:id="1898711008">
          <w:marLeft w:val="0"/>
          <w:marRight w:val="0"/>
          <w:marTop w:val="0"/>
          <w:marBottom w:val="0"/>
          <w:divBdr>
            <w:top w:val="none" w:sz="0" w:space="0" w:color="auto"/>
            <w:left w:val="none" w:sz="0" w:space="0" w:color="auto"/>
            <w:bottom w:val="none" w:sz="0" w:space="0" w:color="auto"/>
            <w:right w:val="none" w:sz="0" w:space="0" w:color="auto"/>
          </w:divBdr>
        </w:div>
        <w:div w:id="593167093">
          <w:marLeft w:val="0"/>
          <w:marRight w:val="0"/>
          <w:marTop w:val="0"/>
          <w:marBottom w:val="0"/>
          <w:divBdr>
            <w:top w:val="none" w:sz="0" w:space="0" w:color="auto"/>
            <w:left w:val="none" w:sz="0" w:space="0" w:color="auto"/>
            <w:bottom w:val="none" w:sz="0" w:space="0" w:color="auto"/>
            <w:right w:val="none" w:sz="0" w:space="0" w:color="auto"/>
          </w:divBdr>
        </w:div>
        <w:div w:id="140314122">
          <w:marLeft w:val="0"/>
          <w:marRight w:val="0"/>
          <w:marTop w:val="0"/>
          <w:marBottom w:val="0"/>
          <w:divBdr>
            <w:top w:val="none" w:sz="0" w:space="0" w:color="auto"/>
            <w:left w:val="none" w:sz="0" w:space="0" w:color="auto"/>
            <w:bottom w:val="none" w:sz="0" w:space="0" w:color="auto"/>
            <w:right w:val="none" w:sz="0" w:space="0" w:color="auto"/>
          </w:divBdr>
        </w:div>
        <w:div w:id="778259983">
          <w:marLeft w:val="0"/>
          <w:marRight w:val="0"/>
          <w:marTop w:val="0"/>
          <w:marBottom w:val="0"/>
          <w:divBdr>
            <w:top w:val="none" w:sz="0" w:space="0" w:color="auto"/>
            <w:left w:val="none" w:sz="0" w:space="0" w:color="auto"/>
            <w:bottom w:val="none" w:sz="0" w:space="0" w:color="auto"/>
            <w:right w:val="none" w:sz="0" w:space="0" w:color="auto"/>
          </w:divBdr>
        </w:div>
        <w:div w:id="667178397">
          <w:marLeft w:val="0"/>
          <w:marRight w:val="0"/>
          <w:marTop w:val="0"/>
          <w:marBottom w:val="0"/>
          <w:divBdr>
            <w:top w:val="none" w:sz="0" w:space="0" w:color="auto"/>
            <w:left w:val="none" w:sz="0" w:space="0" w:color="auto"/>
            <w:bottom w:val="none" w:sz="0" w:space="0" w:color="auto"/>
            <w:right w:val="none" w:sz="0" w:space="0" w:color="auto"/>
          </w:divBdr>
        </w:div>
        <w:div w:id="381708694">
          <w:marLeft w:val="0"/>
          <w:marRight w:val="0"/>
          <w:marTop w:val="0"/>
          <w:marBottom w:val="0"/>
          <w:divBdr>
            <w:top w:val="none" w:sz="0" w:space="0" w:color="auto"/>
            <w:left w:val="none" w:sz="0" w:space="0" w:color="auto"/>
            <w:bottom w:val="none" w:sz="0" w:space="0" w:color="auto"/>
            <w:right w:val="none" w:sz="0" w:space="0" w:color="auto"/>
          </w:divBdr>
        </w:div>
        <w:div w:id="961039590">
          <w:marLeft w:val="0"/>
          <w:marRight w:val="0"/>
          <w:marTop w:val="0"/>
          <w:marBottom w:val="0"/>
          <w:divBdr>
            <w:top w:val="none" w:sz="0" w:space="0" w:color="auto"/>
            <w:left w:val="none" w:sz="0" w:space="0" w:color="auto"/>
            <w:bottom w:val="none" w:sz="0" w:space="0" w:color="auto"/>
            <w:right w:val="none" w:sz="0" w:space="0" w:color="auto"/>
          </w:divBdr>
        </w:div>
        <w:div w:id="832530029">
          <w:marLeft w:val="0"/>
          <w:marRight w:val="0"/>
          <w:marTop w:val="0"/>
          <w:marBottom w:val="0"/>
          <w:divBdr>
            <w:top w:val="none" w:sz="0" w:space="0" w:color="auto"/>
            <w:left w:val="none" w:sz="0" w:space="0" w:color="auto"/>
            <w:bottom w:val="none" w:sz="0" w:space="0" w:color="auto"/>
            <w:right w:val="none" w:sz="0" w:space="0" w:color="auto"/>
          </w:divBdr>
        </w:div>
        <w:div w:id="123550405">
          <w:marLeft w:val="0"/>
          <w:marRight w:val="0"/>
          <w:marTop w:val="0"/>
          <w:marBottom w:val="0"/>
          <w:divBdr>
            <w:top w:val="none" w:sz="0" w:space="0" w:color="auto"/>
            <w:left w:val="none" w:sz="0" w:space="0" w:color="auto"/>
            <w:bottom w:val="none" w:sz="0" w:space="0" w:color="auto"/>
            <w:right w:val="none" w:sz="0" w:space="0" w:color="auto"/>
          </w:divBdr>
        </w:div>
        <w:div w:id="852839166">
          <w:marLeft w:val="0"/>
          <w:marRight w:val="0"/>
          <w:marTop w:val="0"/>
          <w:marBottom w:val="0"/>
          <w:divBdr>
            <w:top w:val="none" w:sz="0" w:space="0" w:color="auto"/>
            <w:left w:val="none" w:sz="0" w:space="0" w:color="auto"/>
            <w:bottom w:val="none" w:sz="0" w:space="0" w:color="auto"/>
            <w:right w:val="none" w:sz="0" w:space="0" w:color="auto"/>
          </w:divBdr>
        </w:div>
        <w:div w:id="215825236">
          <w:marLeft w:val="0"/>
          <w:marRight w:val="0"/>
          <w:marTop w:val="0"/>
          <w:marBottom w:val="0"/>
          <w:divBdr>
            <w:top w:val="none" w:sz="0" w:space="0" w:color="auto"/>
            <w:left w:val="none" w:sz="0" w:space="0" w:color="auto"/>
            <w:bottom w:val="none" w:sz="0" w:space="0" w:color="auto"/>
            <w:right w:val="none" w:sz="0" w:space="0" w:color="auto"/>
          </w:divBdr>
        </w:div>
        <w:div w:id="431169658">
          <w:marLeft w:val="0"/>
          <w:marRight w:val="0"/>
          <w:marTop w:val="0"/>
          <w:marBottom w:val="0"/>
          <w:divBdr>
            <w:top w:val="none" w:sz="0" w:space="0" w:color="auto"/>
            <w:left w:val="none" w:sz="0" w:space="0" w:color="auto"/>
            <w:bottom w:val="none" w:sz="0" w:space="0" w:color="auto"/>
            <w:right w:val="none" w:sz="0" w:space="0" w:color="auto"/>
          </w:divBdr>
        </w:div>
        <w:div w:id="1940135938">
          <w:marLeft w:val="0"/>
          <w:marRight w:val="0"/>
          <w:marTop w:val="0"/>
          <w:marBottom w:val="0"/>
          <w:divBdr>
            <w:top w:val="none" w:sz="0" w:space="0" w:color="auto"/>
            <w:left w:val="none" w:sz="0" w:space="0" w:color="auto"/>
            <w:bottom w:val="none" w:sz="0" w:space="0" w:color="auto"/>
            <w:right w:val="none" w:sz="0" w:space="0" w:color="auto"/>
          </w:divBdr>
        </w:div>
        <w:div w:id="155805559">
          <w:marLeft w:val="0"/>
          <w:marRight w:val="0"/>
          <w:marTop w:val="0"/>
          <w:marBottom w:val="0"/>
          <w:divBdr>
            <w:top w:val="none" w:sz="0" w:space="0" w:color="auto"/>
            <w:left w:val="none" w:sz="0" w:space="0" w:color="auto"/>
            <w:bottom w:val="none" w:sz="0" w:space="0" w:color="auto"/>
            <w:right w:val="none" w:sz="0" w:space="0" w:color="auto"/>
          </w:divBdr>
        </w:div>
        <w:div w:id="1434010135">
          <w:marLeft w:val="0"/>
          <w:marRight w:val="0"/>
          <w:marTop w:val="0"/>
          <w:marBottom w:val="0"/>
          <w:divBdr>
            <w:top w:val="none" w:sz="0" w:space="0" w:color="auto"/>
            <w:left w:val="none" w:sz="0" w:space="0" w:color="auto"/>
            <w:bottom w:val="none" w:sz="0" w:space="0" w:color="auto"/>
            <w:right w:val="none" w:sz="0" w:space="0" w:color="auto"/>
          </w:divBdr>
        </w:div>
        <w:div w:id="2139451988">
          <w:marLeft w:val="0"/>
          <w:marRight w:val="0"/>
          <w:marTop w:val="0"/>
          <w:marBottom w:val="0"/>
          <w:divBdr>
            <w:top w:val="none" w:sz="0" w:space="0" w:color="auto"/>
            <w:left w:val="none" w:sz="0" w:space="0" w:color="auto"/>
            <w:bottom w:val="none" w:sz="0" w:space="0" w:color="auto"/>
            <w:right w:val="none" w:sz="0" w:space="0" w:color="auto"/>
          </w:divBdr>
        </w:div>
        <w:div w:id="623199924">
          <w:marLeft w:val="0"/>
          <w:marRight w:val="0"/>
          <w:marTop w:val="0"/>
          <w:marBottom w:val="0"/>
          <w:divBdr>
            <w:top w:val="none" w:sz="0" w:space="0" w:color="auto"/>
            <w:left w:val="none" w:sz="0" w:space="0" w:color="auto"/>
            <w:bottom w:val="none" w:sz="0" w:space="0" w:color="auto"/>
            <w:right w:val="none" w:sz="0" w:space="0" w:color="auto"/>
          </w:divBdr>
        </w:div>
      </w:divsChild>
    </w:div>
    <w:div w:id="115880966">
      <w:bodyDiv w:val="1"/>
      <w:marLeft w:val="0"/>
      <w:marRight w:val="0"/>
      <w:marTop w:val="0"/>
      <w:marBottom w:val="0"/>
      <w:divBdr>
        <w:top w:val="none" w:sz="0" w:space="0" w:color="auto"/>
        <w:left w:val="none" w:sz="0" w:space="0" w:color="auto"/>
        <w:bottom w:val="none" w:sz="0" w:space="0" w:color="auto"/>
        <w:right w:val="none" w:sz="0" w:space="0" w:color="auto"/>
      </w:divBdr>
      <w:divsChild>
        <w:div w:id="2087532805">
          <w:marLeft w:val="0"/>
          <w:marRight w:val="0"/>
          <w:marTop w:val="0"/>
          <w:marBottom w:val="0"/>
          <w:divBdr>
            <w:top w:val="none" w:sz="0" w:space="0" w:color="auto"/>
            <w:left w:val="none" w:sz="0" w:space="0" w:color="auto"/>
            <w:bottom w:val="none" w:sz="0" w:space="0" w:color="auto"/>
            <w:right w:val="none" w:sz="0" w:space="0" w:color="auto"/>
          </w:divBdr>
        </w:div>
      </w:divsChild>
    </w:div>
    <w:div w:id="209999937">
      <w:bodyDiv w:val="1"/>
      <w:marLeft w:val="0"/>
      <w:marRight w:val="0"/>
      <w:marTop w:val="0"/>
      <w:marBottom w:val="0"/>
      <w:divBdr>
        <w:top w:val="none" w:sz="0" w:space="0" w:color="auto"/>
        <w:left w:val="none" w:sz="0" w:space="0" w:color="auto"/>
        <w:bottom w:val="none" w:sz="0" w:space="0" w:color="auto"/>
        <w:right w:val="none" w:sz="0" w:space="0" w:color="auto"/>
      </w:divBdr>
      <w:divsChild>
        <w:div w:id="1433473572">
          <w:marLeft w:val="0"/>
          <w:marRight w:val="0"/>
          <w:marTop w:val="0"/>
          <w:marBottom w:val="0"/>
          <w:divBdr>
            <w:top w:val="none" w:sz="0" w:space="0" w:color="auto"/>
            <w:left w:val="none" w:sz="0" w:space="0" w:color="auto"/>
            <w:bottom w:val="none" w:sz="0" w:space="0" w:color="auto"/>
            <w:right w:val="none" w:sz="0" w:space="0" w:color="auto"/>
          </w:divBdr>
          <w:divsChild>
            <w:div w:id="15423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3440">
      <w:bodyDiv w:val="1"/>
      <w:marLeft w:val="0"/>
      <w:marRight w:val="0"/>
      <w:marTop w:val="0"/>
      <w:marBottom w:val="0"/>
      <w:divBdr>
        <w:top w:val="none" w:sz="0" w:space="0" w:color="auto"/>
        <w:left w:val="none" w:sz="0" w:space="0" w:color="auto"/>
        <w:bottom w:val="none" w:sz="0" w:space="0" w:color="auto"/>
        <w:right w:val="none" w:sz="0" w:space="0" w:color="auto"/>
      </w:divBdr>
      <w:divsChild>
        <w:div w:id="1310787491">
          <w:marLeft w:val="0"/>
          <w:marRight w:val="0"/>
          <w:marTop w:val="0"/>
          <w:marBottom w:val="0"/>
          <w:divBdr>
            <w:top w:val="none" w:sz="0" w:space="0" w:color="auto"/>
            <w:left w:val="none" w:sz="0" w:space="0" w:color="auto"/>
            <w:bottom w:val="none" w:sz="0" w:space="0" w:color="auto"/>
            <w:right w:val="none" w:sz="0" w:space="0" w:color="auto"/>
          </w:divBdr>
        </w:div>
      </w:divsChild>
    </w:div>
    <w:div w:id="402535175">
      <w:bodyDiv w:val="1"/>
      <w:marLeft w:val="0"/>
      <w:marRight w:val="0"/>
      <w:marTop w:val="0"/>
      <w:marBottom w:val="0"/>
      <w:divBdr>
        <w:top w:val="none" w:sz="0" w:space="0" w:color="auto"/>
        <w:left w:val="none" w:sz="0" w:space="0" w:color="auto"/>
        <w:bottom w:val="none" w:sz="0" w:space="0" w:color="auto"/>
        <w:right w:val="none" w:sz="0" w:space="0" w:color="auto"/>
      </w:divBdr>
    </w:div>
    <w:div w:id="403993850">
      <w:bodyDiv w:val="1"/>
      <w:marLeft w:val="0"/>
      <w:marRight w:val="0"/>
      <w:marTop w:val="0"/>
      <w:marBottom w:val="0"/>
      <w:divBdr>
        <w:top w:val="none" w:sz="0" w:space="0" w:color="auto"/>
        <w:left w:val="none" w:sz="0" w:space="0" w:color="auto"/>
        <w:bottom w:val="none" w:sz="0" w:space="0" w:color="auto"/>
        <w:right w:val="none" w:sz="0" w:space="0" w:color="auto"/>
      </w:divBdr>
      <w:divsChild>
        <w:div w:id="402609759">
          <w:marLeft w:val="0"/>
          <w:marRight w:val="0"/>
          <w:marTop w:val="0"/>
          <w:marBottom w:val="0"/>
          <w:divBdr>
            <w:top w:val="none" w:sz="0" w:space="0" w:color="auto"/>
            <w:left w:val="none" w:sz="0" w:space="0" w:color="auto"/>
            <w:bottom w:val="none" w:sz="0" w:space="0" w:color="auto"/>
            <w:right w:val="none" w:sz="0" w:space="0" w:color="auto"/>
          </w:divBdr>
        </w:div>
      </w:divsChild>
    </w:div>
    <w:div w:id="505098545">
      <w:bodyDiv w:val="1"/>
      <w:marLeft w:val="0"/>
      <w:marRight w:val="0"/>
      <w:marTop w:val="0"/>
      <w:marBottom w:val="0"/>
      <w:divBdr>
        <w:top w:val="none" w:sz="0" w:space="0" w:color="auto"/>
        <w:left w:val="none" w:sz="0" w:space="0" w:color="auto"/>
        <w:bottom w:val="none" w:sz="0" w:space="0" w:color="auto"/>
        <w:right w:val="none" w:sz="0" w:space="0" w:color="auto"/>
      </w:divBdr>
      <w:divsChild>
        <w:div w:id="8027199">
          <w:marLeft w:val="0"/>
          <w:marRight w:val="0"/>
          <w:marTop w:val="0"/>
          <w:marBottom w:val="0"/>
          <w:divBdr>
            <w:top w:val="none" w:sz="0" w:space="0" w:color="auto"/>
            <w:left w:val="none" w:sz="0" w:space="0" w:color="auto"/>
            <w:bottom w:val="none" w:sz="0" w:space="0" w:color="auto"/>
            <w:right w:val="none" w:sz="0" w:space="0" w:color="auto"/>
          </w:divBdr>
        </w:div>
      </w:divsChild>
    </w:div>
    <w:div w:id="609163254">
      <w:bodyDiv w:val="1"/>
      <w:marLeft w:val="0"/>
      <w:marRight w:val="0"/>
      <w:marTop w:val="0"/>
      <w:marBottom w:val="0"/>
      <w:divBdr>
        <w:top w:val="none" w:sz="0" w:space="0" w:color="auto"/>
        <w:left w:val="none" w:sz="0" w:space="0" w:color="auto"/>
        <w:bottom w:val="none" w:sz="0" w:space="0" w:color="auto"/>
        <w:right w:val="none" w:sz="0" w:space="0" w:color="auto"/>
      </w:divBdr>
    </w:div>
    <w:div w:id="745342135">
      <w:bodyDiv w:val="1"/>
      <w:marLeft w:val="0"/>
      <w:marRight w:val="0"/>
      <w:marTop w:val="0"/>
      <w:marBottom w:val="0"/>
      <w:divBdr>
        <w:top w:val="none" w:sz="0" w:space="0" w:color="auto"/>
        <w:left w:val="none" w:sz="0" w:space="0" w:color="auto"/>
        <w:bottom w:val="none" w:sz="0" w:space="0" w:color="auto"/>
        <w:right w:val="none" w:sz="0" w:space="0" w:color="auto"/>
      </w:divBdr>
      <w:divsChild>
        <w:div w:id="1917352206">
          <w:marLeft w:val="0"/>
          <w:marRight w:val="0"/>
          <w:marTop w:val="0"/>
          <w:marBottom w:val="0"/>
          <w:divBdr>
            <w:top w:val="none" w:sz="0" w:space="0" w:color="auto"/>
            <w:left w:val="none" w:sz="0" w:space="0" w:color="auto"/>
            <w:bottom w:val="none" w:sz="0" w:space="0" w:color="auto"/>
            <w:right w:val="none" w:sz="0" w:space="0" w:color="auto"/>
          </w:divBdr>
          <w:divsChild>
            <w:div w:id="687832918">
              <w:marLeft w:val="0"/>
              <w:marRight w:val="0"/>
              <w:marTop w:val="0"/>
              <w:marBottom w:val="0"/>
              <w:divBdr>
                <w:top w:val="none" w:sz="0" w:space="0" w:color="auto"/>
                <w:left w:val="none" w:sz="0" w:space="0" w:color="auto"/>
                <w:bottom w:val="none" w:sz="0" w:space="0" w:color="auto"/>
                <w:right w:val="none" w:sz="0" w:space="0" w:color="auto"/>
              </w:divBdr>
            </w:div>
            <w:div w:id="11425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553">
      <w:bodyDiv w:val="1"/>
      <w:marLeft w:val="0"/>
      <w:marRight w:val="0"/>
      <w:marTop w:val="0"/>
      <w:marBottom w:val="0"/>
      <w:divBdr>
        <w:top w:val="none" w:sz="0" w:space="0" w:color="auto"/>
        <w:left w:val="none" w:sz="0" w:space="0" w:color="auto"/>
        <w:bottom w:val="none" w:sz="0" w:space="0" w:color="auto"/>
        <w:right w:val="none" w:sz="0" w:space="0" w:color="auto"/>
      </w:divBdr>
      <w:divsChild>
        <w:div w:id="1630940515">
          <w:marLeft w:val="0"/>
          <w:marRight w:val="0"/>
          <w:marTop w:val="0"/>
          <w:marBottom w:val="0"/>
          <w:divBdr>
            <w:top w:val="none" w:sz="0" w:space="0" w:color="auto"/>
            <w:left w:val="none" w:sz="0" w:space="0" w:color="auto"/>
            <w:bottom w:val="none" w:sz="0" w:space="0" w:color="auto"/>
            <w:right w:val="none" w:sz="0" w:space="0" w:color="auto"/>
          </w:divBdr>
          <w:divsChild>
            <w:div w:id="1630435089">
              <w:marLeft w:val="0"/>
              <w:marRight w:val="0"/>
              <w:marTop w:val="0"/>
              <w:marBottom w:val="0"/>
              <w:divBdr>
                <w:top w:val="none" w:sz="0" w:space="0" w:color="auto"/>
                <w:left w:val="none" w:sz="0" w:space="0" w:color="auto"/>
                <w:bottom w:val="none" w:sz="0" w:space="0" w:color="auto"/>
                <w:right w:val="none" w:sz="0" w:space="0" w:color="auto"/>
              </w:divBdr>
            </w:div>
            <w:div w:id="17294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2760">
      <w:bodyDiv w:val="1"/>
      <w:marLeft w:val="0"/>
      <w:marRight w:val="0"/>
      <w:marTop w:val="0"/>
      <w:marBottom w:val="0"/>
      <w:divBdr>
        <w:top w:val="none" w:sz="0" w:space="0" w:color="auto"/>
        <w:left w:val="none" w:sz="0" w:space="0" w:color="auto"/>
        <w:bottom w:val="none" w:sz="0" w:space="0" w:color="auto"/>
        <w:right w:val="none" w:sz="0" w:space="0" w:color="auto"/>
      </w:divBdr>
    </w:div>
    <w:div w:id="1120733098">
      <w:bodyDiv w:val="1"/>
      <w:marLeft w:val="0"/>
      <w:marRight w:val="0"/>
      <w:marTop w:val="0"/>
      <w:marBottom w:val="0"/>
      <w:divBdr>
        <w:top w:val="none" w:sz="0" w:space="0" w:color="auto"/>
        <w:left w:val="none" w:sz="0" w:space="0" w:color="auto"/>
        <w:bottom w:val="none" w:sz="0" w:space="0" w:color="auto"/>
        <w:right w:val="none" w:sz="0" w:space="0" w:color="auto"/>
      </w:divBdr>
      <w:divsChild>
        <w:div w:id="1449734830">
          <w:marLeft w:val="0"/>
          <w:marRight w:val="0"/>
          <w:marTop w:val="0"/>
          <w:marBottom w:val="0"/>
          <w:divBdr>
            <w:top w:val="none" w:sz="0" w:space="0" w:color="auto"/>
            <w:left w:val="none" w:sz="0" w:space="0" w:color="auto"/>
            <w:bottom w:val="none" w:sz="0" w:space="0" w:color="auto"/>
            <w:right w:val="none" w:sz="0" w:space="0" w:color="auto"/>
          </w:divBdr>
        </w:div>
      </w:divsChild>
    </w:div>
    <w:div w:id="1167868408">
      <w:bodyDiv w:val="1"/>
      <w:marLeft w:val="0"/>
      <w:marRight w:val="0"/>
      <w:marTop w:val="0"/>
      <w:marBottom w:val="0"/>
      <w:divBdr>
        <w:top w:val="none" w:sz="0" w:space="0" w:color="auto"/>
        <w:left w:val="none" w:sz="0" w:space="0" w:color="auto"/>
        <w:bottom w:val="none" w:sz="0" w:space="0" w:color="auto"/>
        <w:right w:val="none" w:sz="0" w:space="0" w:color="auto"/>
      </w:divBdr>
      <w:divsChild>
        <w:div w:id="2108038565">
          <w:marLeft w:val="0"/>
          <w:marRight w:val="0"/>
          <w:marTop w:val="0"/>
          <w:marBottom w:val="0"/>
          <w:divBdr>
            <w:top w:val="none" w:sz="0" w:space="0" w:color="auto"/>
            <w:left w:val="none" w:sz="0" w:space="0" w:color="auto"/>
            <w:bottom w:val="none" w:sz="0" w:space="0" w:color="auto"/>
            <w:right w:val="none" w:sz="0" w:space="0" w:color="auto"/>
          </w:divBdr>
          <w:divsChild>
            <w:div w:id="1348291185">
              <w:marLeft w:val="0"/>
              <w:marRight w:val="0"/>
              <w:marTop w:val="0"/>
              <w:marBottom w:val="0"/>
              <w:divBdr>
                <w:top w:val="none" w:sz="0" w:space="0" w:color="auto"/>
                <w:left w:val="none" w:sz="0" w:space="0" w:color="auto"/>
                <w:bottom w:val="none" w:sz="0" w:space="0" w:color="auto"/>
                <w:right w:val="none" w:sz="0" w:space="0" w:color="auto"/>
              </w:divBdr>
            </w:div>
            <w:div w:id="1650865616">
              <w:marLeft w:val="0"/>
              <w:marRight w:val="0"/>
              <w:marTop w:val="0"/>
              <w:marBottom w:val="0"/>
              <w:divBdr>
                <w:top w:val="none" w:sz="0" w:space="0" w:color="auto"/>
                <w:left w:val="none" w:sz="0" w:space="0" w:color="auto"/>
                <w:bottom w:val="none" w:sz="0" w:space="0" w:color="auto"/>
                <w:right w:val="none" w:sz="0" w:space="0" w:color="auto"/>
              </w:divBdr>
            </w:div>
            <w:div w:id="20063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3279">
      <w:bodyDiv w:val="1"/>
      <w:marLeft w:val="0"/>
      <w:marRight w:val="0"/>
      <w:marTop w:val="0"/>
      <w:marBottom w:val="0"/>
      <w:divBdr>
        <w:top w:val="none" w:sz="0" w:space="0" w:color="auto"/>
        <w:left w:val="none" w:sz="0" w:space="0" w:color="auto"/>
        <w:bottom w:val="none" w:sz="0" w:space="0" w:color="auto"/>
        <w:right w:val="none" w:sz="0" w:space="0" w:color="auto"/>
      </w:divBdr>
      <w:divsChild>
        <w:div w:id="573391738">
          <w:marLeft w:val="0"/>
          <w:marRight w:val="0"/>
          <w:marTop w:val="0"/>
          <w:marBottom w:val="0"/>
          <w:divBdr>
            <w:top w:val="none" w:sz="0" w:space="0" w:color="auto"/>
            <w:left w:val="none" w:sz="0" w:space="0" w:color="auto"/>
            <w:bottom w:val="none" w:sz="0" w:space="0" w:color="auto"/>
            <w:right w:val="none" w:sz="0" w:space="0" w:color="auto"/>
          </w:divBdr>
        </w:div>
      </w:divsChild>
    </w:div>
    <w:div w:id="1194924257">
      <w:bodyDiv w:val="1"/>
      <w:marLeft w:val="0"/>
      <w:marRight w:val="0"/>
      <w:marTop w:val="0"/>
      <w:marBottom w:val="0"/>
      <w:divBdr>
        <w:top w:val="none" w:sz="0" w:space="0" w:color="auto"/>
        <w:left w:val="none" w:sz="0" w:space="0" w:color="auto"/>
        <w:bottom w:val="none" w:sz="0" w:space="0" w:color="auto"/>
        <w:right w:val="none" w:sz="0" w:space="0" w:color="auto"/>
      </w:divBdr>
      <w:divsChild>
        <w:div w:id="877278667">
          <w:marLeft w:val="0"/>
          <w:marRight w:val="0"/>
          <w:marTop w:val="0"/>
          <w:marBottom w:val="0"/>
          <w:divBdr>
            <w:top w:val="none" w:sz="0" w:space="0" w:color="auto"/>
            <w:left w:val="none" w:sz="0" w:space="0" w:color="auto"/>
            <w:bottom w:val="none" w:sz="0" w:space="0" w:color="auto"/>
            <w:right w:val="none" w:sz="0" w:space="0" w:color="auto"/>
          </w:divBdr>
        </w:div>
      </w:divsChild>
    </w:div>
    <w:div w:id="1312296911">
      <w:bodyDiv w:val="1"/>
      <w:marLeft w:val="0"/>
      <w:marRight w:val="0"/>
      <w:marTop w:val="0"/>
      <w:marBottom w:val="0"/>
      <w:divBdr>
        <w:top w:val="none" w:sz="0" w:space="0" w:color="auto"/>
        <w:left w:val="none" w:sz="0" w:space="0" w:color="auto"/>
        <w:bottom w:val="none" w:sz="0" w:space="0" w:color="auto"/>
        <w:right w:val="none" w:sz="0" w:space="0" w:color="auto"/>
      </w:divBdr>
    </w:div>
    <w:div w:id="1417096992">
      <w:bodyDiv w:val="1"/>
      <w:marLeft w:val="0"/>
      <w:marRight w:val="0"/>
      <w:marTop w:val="0"/>
      <w:marBottom w:val="0"/>
      <w:divBdr>
        <w:top w:val="none" w:sz="0" w:space="0" w:color="auto"/>
        <w:left w:val="none" w:sz="0" w:space="0" w:color="auto"/>
        <w:bottom w:val="none" w:sz="0" w:space="0" w:color="auto"/>
        <w:right w:val="none" w:sz="0" w:space="0" w:color="auto"/>
      </w:divBdr>
    </w:div>
    <w:div w:id="1526750708">
      <w:bodyDiv w:val="1"/>
      <w:marLeft w:val="0"/>
      <w:marRight w:val="0"/>
      <w:marTop w:val="0"/>
      <w:marBottom w:val="0"/>
      <w:divBdr>
        <w:top w:val="none" w:sz="0" w:space="0" w:color="auto"/>
        <w:left w:val="none" w:sz="0" w:space="0" w:color="auto"/>
        <w:bottom w:val="none" w:sz="0" w:space="0" w:color="auto"/>
        <w:right w:val="none" w:sz="0" w:space="0" w:color="auto"/>
      </w:divBdr>
      <w:divsChild>
        <w:div w:id="2016958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591902">
      <w:bodyDiv w:val="1"/>
      <w:marLeft w:val="0"/>
      <w:marRight w:val="0"/>
      <w:marTop w:val="0"/>
      <w:marBottom w:val="0"/>
      <w:divBdr>
        <w:top w:val="none" w:sz="0" w:space="0" w:color="auto"/>
        <w:left w:val="none" w:sz="0" w:space="0" w:color="auto"/>
        <w:bottom w:val="none" w:sz="0" w:space="0" w:color="auto"/>
        <w:right w:val="none" w:sz="0" w:space="0" w:color="auto"/>
      </w:divBdr>
    </w:div>
    <w:div w:id="1601835047">
      <w:bodyDiv w:val="1"/>
      <w:marLeft w:val="0"/>
      <w:marRight w:val="0"/>
      <w:marTop w:val="0"/>
      <w:marBottom w:val="0"/>
      <w:divBdr>
        <w:top w:val="none" w:sz="0" w:space="0" w:color="auto"/>
        <w:left w:val="none" w:sz="0" w:space="0" w:color="auto"/>
        <w:bottom w:val="none" w:sz="0" w:space="0" w:color="auto"/>
        <w:right w:val="none" w:sz="0" w:space="0" w:color="auto"/>
      </w:divBdr>
    </w:div>
    <w:div w:id="1661616481">
      <w:bodyDiv w:val="1"/>
      <w:marLeft w:val="0"/>
      <w:marRight w:val="0"/>
      <w:marTop w:val="0"/>
      <w:marBottom w:val="0"/>
      <w:divBdr>
        <w:top w:val="none" w:sz="0" w:space="0" w:color="auto"/>
        <w:left w:val="none" w:sz="0" w:space="0" w:color="auto"/>
        <w:bottom w:val="none" w:sz="0" w:space="0" w:color="auto"/>
        <w:right w:val="none" w:sz="0" w:space="0" w:color="auto"/>
      </w:divBdr>
    </w:div>
    <w:div w:id="1700550217">
      <w:bodyDiv w:val="1"/>
      <w:marLeft w:val="0"/>
      <w:marRight w:val="0"/>
      <w:marTop w:val="0"/>
      <w:marBottom w:val="0"/>
      <w:divBdr>
        <w:top w:val="none" w:sz="0" w:space="0" w:color="auto"/>
        <w:left w:val="none" w:sz="0" w:space="0" w:color="auto"/>
        <w:bottom w:val="none" w:sz="0" w:space="0" w:color="auto"/>
        <w:right w:val="none" w:sz="0" w:space="0" w:color="auto"/>
      </w:divBdr>
      <w:divsChild>
        <w:div w:id="2020229034">
          <w:marLeft w:val="0"/>
          <w:marRight w:val="0"/>
          <w:marTop w:val="0"/>
          <w:marBottom w:val="0"/>
          <w:divBdr>
            <w:top w:val="none" w:sz="0" w:space="0" w:color="auto"/>
            <w:left w:val="none" w:sz="0" w:space="0" w:color="auto"/>
            <w:bottom w:val="none" w:sz="0" w:space="0" w:color="auto"/>
            <w:right w:val="none" w:sz="0" w:space="0" w:color="auto"/>
          </w:divBdr>
          <w:divsChild>
            <w:div w:id="15364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928">
      <w:bodyDiv w:val="1"/>
      <w:marLeft w:val="0"/>
      <w:marRight w:val="0"/>
      <w:marTop w:val="0"/>
      <w:marBottom w:val="0"/>
      <w:divBdr>
        <w:top w:val="none" w:sz="0" w:space="0" w:color="auto"/>
        <w:left w:val="none" w:sz="0" w:space="0" w:color="auto"/>
        <w:bottom w:val="none" w:sz="0" w:space="0" w:color="auto"/>
        <w:right w:val="none" w:sz="0" w:space="0" w:color="auto"/>
      </w:divBdr>
    </w:div>
    <w:div w:id="1961952636">
      <w:bodyDiv w:val="1"/>
      <w:marLeft w:val="0"/>
      <w:marRight w:val="0"/>
      <w:marTop w:val="0"/>
      <w:marBottom w:val="0"/>
      <w:divBdr>
        <w:top w:val="none" w:sz="0" w:space="0" w:color="auto"/>
        <w:left w:val="none" w:sz="0" w:space="0" w:color="auto"/>
        <w:bottom w:val="none" w:sz="0" w:space="0" w:color="auto"/>
        <w:right w:val="none" w:sz="0" w:space="0" w:color="auto"/>
      </w:divBdr>
      <w:divsChild>
        <w:div w:id="671417657">
          <w:marLeft w:val="0"/>
          <w:marRight w:val="0"/>
          <w:marTop w:val="0"/>
          <w:marBottom w:val="0"/>
          <w:divBdr>
            <w:top w:val="none" w:sz="0" w:space="0" w:color="auto"/>
            <w:left w:val="none" w:sz="0" w:space="0" w:color="auto"/>
            <w:bottom w:val="none" w:sz="0" w:space="0" w:color="auto"/>
            <w:right w:val="none" w:sz="0" w:space="0" w:color="auto"/>
          </w:divBdr>
          <w:divsChild>
            <w:div w:id="927813165">
              <w:marLeft w:val="0"/>
              <w:marRight w:val="0"/>
              <w:marTop w:val="0"/>
              <w:marBottom w:val="0"/>
              <w:divBdr>
                <w:top w:val="none" w:sz="0" w:space="0" w:color="auto"/>
                <w:left w:val="none" w:sz="0" w:space="0" w:color="auto"/>
                <w:bottom w:val="none" w:sz="0" w:space="0" w:color="auto"/>
                <w:right w:val="none" w:sz="0" w:space="0" w:color="auto"/>
              </w:divBdr>
            </w:div>
            <w:div w:id="10313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ell.2023.06.008" TargetMode="External"/><Relationship Id="rId13" Type="http://schemas.openxmlformats.org/officeDocument/2006/relationships/hyperlink" Target="https://doi.org/10.48130/seedbio-0024-00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molp.2024.06.0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ibtech.2024.02.00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42/BST202210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cj.2023.05.004" TargetMode="External"/><Relationship Id="rId14" Type="http://schemas.openxmlformats.org/officeDocument/2006/relationships/hyperlink" Target="https://doi.org/10.1093/plcell/koae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0932-65CB-44B4-83A9-24B9328C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2892</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PBIO</dc:creator>
  <cp:lastModifiedBy>Hu, Jianping</cp:lastModifiedBy>
  <cp:revision>4</cp:revision>
  <cp:lastPrinted>2008-03-26T22:38:00Z</cp:lastPrinted>
  <dcterms:created xsi:type="dcterms:W3CDTF">2023-04-04T21:30:00Z</dcterms:created>
  <dcterms:modified xsi:type="dcterms:W3CDTF">2025-06-12T20:13:00Z</dcterms:modified>
</cp:coreProperties>
</file>